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95C" w:rsidRPr="006F6505" w:rsidRDefault="003A695C" w:rsidP="003A695C">
      <w:pPr>
        <w:spacing w:after="0"/>
        <w:jc w:val="both"/>
        <w:rPr>
          <w:rFonts w:ascii="Arial" w:hAnsi="Arial" w:cs="Arial"/>
          <w:sz w:val="24"/>
          <w:szCs w:val="24"/>
        </w:rPr>
      </w:pPr>
      <w:r w:rsidRPr="006F6505">
        <w:rPr>
          <w:rFonts w:ascii="Arial" w:hAnsi="Arial" w:cs="Arial"/>
          <w:b/>
          <w:bCs/>
          <w:sz w:val="24"/>
          <w:szCs w:val="24"/>
        </w:rPr>
        <w:t xml:space="preserve">ACTA NÚMERO DOS.- En el Salón de Sesiones de la Alcaldía Municipal DE VILLA SAN LUIS LA HERRADURA, Departamento de </w:t>
      </w:r>
      <w:r w:rsidRPr="006F6505">
        <w:rPr>
          <w:rFonts w:ascii="Arial" w:hAnsi="Arial" w:cs="Arial"/>
          <w:b/>
          <w:bCs/>
          <w:sz w:val="24"/>
          <w:szCs w:val="24"/>
          <w:u w:val="single"/>
        </w:rPr>
        <w:t>LA PAZ</w:t>
      </w:r>
      <w:r w:rsidRPr="006F6505">
        <w:rPr>
          <w:rFonts w:ascii="Arial" w:hAnsi="Arial" w:cs="Arial"/>
          <w:b/>
          <w:bCs/>
          <w:sz w:val="24"/>
          <w:szCs w:val="24"/>
        </w:rPr>
        <w:t xml:space="preserve">; a las ocho horas del día </w:t>
      </w:r>
      <w:r w:rsidRPr="006F6505">
        <w:rPr>
          <w:rFonts w:ascii="Arial" w:hAnsi="Arial" w:cs="Arial"/>
          <w:b/>
          <w:bCs/>
          <w:sz w:val="24"/>
          <w:szCs w:val="24"/>
          <w:u w:val="single"/>
        </w:rPr>
        <w:t>VIERNES DIECIOCHO DE ENERO</w:t>
      </w:r>
      <w:r w:rsidRPr="006F6505">
        <w:rPr>
          <w:rFonts w:ascii="Arial" w:hAnsi="Arial" w:cs="Arial"/>
          <w:b/>
          <w:bCs/>
          <w:sz w:val="24"/>
          <w:szCs w:val="24"/>
        </w:rPr>
        <w:t xml:space="preserve"> de dos mil Diecinueve</w:t>
      </w:r>
      <w:r w:rsidRPr="006F6505">
        <w:rPr>
          <w:rFonts w:ascii="Arial" w:hAnsi="Arial" w:cs="Arial"/>
          <w:sz w:val="24"/>
          <w:szCs w:val="24"/>
        </w:rPr>
        <w:t xml:space="preserve">. Siendo este el lugar, día y hora señalado para llevar a cabo la sesión ORDINARIA del </w:t>
      </w:r>
      <w:r w:rsidRPr="006F6505">
        <w:rPr>
          <w:rFonts w:ascii="Arial" w:hAnsi="Arial" w:cs="Arial"/>
          <w:b/>
          <w:bCs/>
          <w:sz w:val="24"/>
          <w:szCs w:val="24"/>
          <w:u w:val="single"/>
        </w:rPr>
        <w:t>CONCEJO MUNICIPAL PLURAL</w:t>
      </w:r>
      <w:r w:rsidRPr="006F6505">
        <w:rPr>
          <w:rFonts w:ascii="Arial" w:hAnsi="Arial" w:cs="Arial"/>
          <w:sz w:val="24"/>
          <w:szCs w:val="24"/>
        </w:rPr>
        <w:t xml:space="preserve"> de este municipio, convocada y presidida por el Alcalde Municipal: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Napoleón Armando Iraheta Jirón, </w:t>
      </w:r>
      <w:r w:rsidRPr="006F6505">
        <w:rPr>
          <w:rFonts w:ascii="Arial" w:hAnsi="Arial" w:cs="Arial"/>
          <w:sz w:val="24"/>
          <w:szCs w:val="24"/>
        </w:rPr>
        <w:t>con la asistencia del Síndico Municipal</w:t>
      </w:r>
      <w:r w:rsidRPr="006F6505">
        <w:rPr>
          <w:rFonts w:ascii="Arial" w:hAnsi="Arial" w:cs="Arial"/>
          <w:b/>
          <w:sz w:val="24"/>
          <w:szCs w:val="24"/>
        </w:rPr>
        <w:t xml:space="preserve">: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Javier David Cruz Posada, </w:t>
      </w:r>
      <w:r w:rsidRPr="006F6505">
        <w:rPr>
          <w:rFonts w:ascii="Arial" w:hAnsi="Arial" w:cs="Arial"/>
          <w:sz w:val="24"/>
          <w:szCs w:val="24"/>
        </w:rPr>
        <w:t>y de los regidores propietarios en su orden del primero al octavo</w:t>
      </w:r>
      <w:r w:rsidRPr="006F6505">
        <w:rPr>
          <w:rFonts w:ascii="Arial" w:hAnsi="Arial" w:cs="Arial"/>
          <w:b/>
          <w:sz w:val="24"/>
          <w:szCs w:val="24"/>
        </w:rPr>
        <w:t xml:space="preserve"> Sr. Francisco Antonio Cruz Bonilla,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José Rolando Rosales Mendoza, Sra. Mari Isabel Castillo Hernández, </w:t>
      </w:r>
      <w:proofErr w:type="spellStart"/>
      <w:r w:rsidRPr="006F6505">
        <w:rPr>
          <w:rFonts w:ascii="Arial" w:hAnsi="Arial" w:cs="Arial"/>
          <w:b/>
          <w:sz w:val="24"/>
          <w:szCs w:val="24"/>
        </w:rPr>
        <w:t>Profa</w:t>
      </w:r>
      <w:proofErr w:type="spellEnd"/>
      <w:r w:rsidRPr="006F6505">
        <w:rPr>
          <w:rFonts w:ascii="Arial" w:hAnsi="Arial" w:cs="Arial"/>
          <w:b/>
          <w:sz w:val="24"/>
          <w:szCs w:val="24"/>
        </w:rPr>
        <w:t xml:space="preserve">. </w:t>
      </w:r>
      <w:proofErr w:type="spellStart"/>
      <w:r w:rsidRPr="006F6505">
        <w:rPr>
          <w:rFonts w:ascii="Arial" w:hAnsi="Arial" w:cs="Arial"/>
          <w:b/>
          <w:sz w:val="24"/>
          <w:szCs w:val="24"/>
        </w:rPr>
        <w:t>Nelda</w:t>
      </w:r>
      <w:proofErr w:type="spellEnd"/>
      <w:r w:rsidRPr="006F6505">
        <w:rPr>
          <w:rFonts w:ascii="Arial" w:hAnsi="Arial" w:cs="Arial"/>
          <w:b/>
          <w:sz w:val="24"/>
          <w:szCs w:val="24"/>
        </w:rPr>
        <w:t xml:space="preserve"> Rebeca Córdova Santiago, Tte. Milton Galileo González López, Dra. Mirna Guadalupe Martínez Romero,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Ezequiel Córdova Mejía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Benjamín Alcides Ramírez</w:t>
      </w:r>
      <w:r w:rsidRPr="006F6505">
        <w:rPr>
          <w:rFonts w:ascii="Arial" w:hAnsi="Arial" w:cs="Arial"/>
          <w:sz w:val="24"/>
          <w:szCs w:val="24"/>
        </w:rPr>
        <w:t xml:space="preserve">; de los regidores suplentes: en su orden del primero al cuarto: </w:t>
      </w:r>
      <w:r w:rsidRPr="006F6505">
        <w:rPr>
          <w:rFonts w:ascii="Arial" w:hAnsi="Arial" w:cs="Arial"/>
          <w:b/>
          <w:sz w:val="24"/>
          <w:szCs w:val="24"/>
        </w:rPr>
        <w:t xml:space="preserve">Sr. </w:t>
      </w:r>
      <w:proofErr w:type="spellStart"/>
      <w:r w:rsidRPr="006F6505">
        <w:rPr>
          <w:rFonts w:ascii="Arial" w:hAnsi="Arial" w:cs="Arial"/>
          <w:b/>
          <w:sz w:val="24"/>
          <w:szCs w:val="24"/>
        </w:rPr>
        <w:t>Marvin</w:t>
      </w:r>
      <w:proofErr w:type="spellEnd"/>
      <w:r w:rsidRPr="006F6505">
        <w:rPr>
          <w:rFonts w:ascii="Arial" w:hAnsi="Arial" w:cs="Arial"/>
          <w:b/>
          <w:sz w:val="24"/>
          <w:szCs w:val="24"/>
        </w:rPr>
        <w:t xml:space="preserve"> Antonio Portillo Valencia,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Francisco </w:t>
      </w:r>
      <w:proofErr w:type="spellStart"/>
      <w:r w:rsidRPr="006F6505">
        <w:rPr>
          <w:rFonts w:ascii="Arial" w:hAnsi="Arial" w:cs="Arial"/>
          <w:b/>
          <w:sz w:val="24"/>
          <w:szCs w:val="24"/>
        </w:rPr>
        <w:t>Neftaly</w:t>
      </w:r>
      <w:proofErr w:type="spellEnd"/>
      <w:r w:rsidRPr="006F6505">
        <w:rPr>
          <w:rFonts w:ascii="Arial" w:hAnsi="Arial" w:cs="Arial"/>
          <w:b/>
          <w:sz w:val="24"/>
          <w:szCs w:val="24"/>
        </w:rPr>
        <w:t xml:space="preserve"> Reyes Minero, Profesor Melvin Williams fuentes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w:t>
      </w:r>
      <w:proofErr w:type="spellStart"/>
      <w:r>
        <w:rPr>
          <w:rFonts w:ascii="Arial" w:hAnsi="Arial" w:cs="Arial"/>
          <w:b/>
          <w:sz w:val="24"/>
          <w:szCs w:val="24"/>
        </w:rPr>
        <w:t>Orsy</w:t>
      </w:r>
      <w:proofErr w:type="spellEnd"/>
      <w:r>
        <w:rPr>
          <w:rFonts w:ascii="Arial" w:hAnsi="Arial" w:cs="Arial"/>
          <w:b/>
          <w:sz w:val="24"/>
          <w:szCs w:val="24"/>
        </w:rPr>
        <w:t xml:space="preserve"> Minero Díaz</w:t>
      </w:r>
      <w:r w:rsidRPr="006F6505">
        <w:rPr>
          <w:rFonts w:ascii="Arial" w:hAnsi="Arial" w:cs="Arial"/>
          <w:sz w:val="24"/>
          <w:szCs w:val="24"/>
        </w:rPr>
        <w:t xml:space="preserve">, asistidos del secretario Municipal,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 Se da inicio a la sesión y se somete la agenda a consideración del concejo Municipal de la siguiente manera: 1-Bienvenida y Establecimiento de </w:t>
      </w:r>
      <w:proofErr w:type="spellStart"/>
      <w:r w:rsidRPr="006F6505">
        <w:rPr>
          <w:rFonts w:ascii="Arial" w:hAnsi="Arial" w:cs="Arial"/>
          <w:sz w:val="24"/>
          <w:szCs w:val="24"/>
        </w:rPr>
        <w:t>Quorum</w:t>
      </w:r>
      <w:proofErr w:type="spellEnd"/>
      <w:r w:rsidRPr="006F6505">
        <w:rPr>
          <w:rFonts w:ascii="Arial" w:hAnsi="Arial" w:cs="Arial"/>
          <w:sz w:val="24"/>
          <w:szCs w:val="24"/>
        </w:rPr>
        <w:t>; 2- Lectura del Acta Anterior; 3- Solicitud para compra de tóner para diferentes unidades ($1,692.00); 4- Solicitud de Acuerdo para compra de Sonido Municipal; 5- Autorización para erogación de fondos de Indemnización (Juan Ramón Orrego $1,400.00); 6- Perfil Técnico Apoyo a la Juventud a través de la formación Musical San Luis La Herradura; 7- Solicitud de Acuerdo para realizar reprogramaciones al presupuesto 2019; 8- Propuesta de Comisión de Festejos (Fiestas Patronales); 9- Refrenda de Licencia de Bebidas Alcohólicas; 10- Organización de las diferentes Comisiones; 11- Espacio para jefe de Presupuesto; 12- Perfil Técnico Bacheo con Mezcla Asfáltica de Calle de San Sebastián El Chingo a Cantón Guadalupe La Zorra; 13- Otros.- ////////////////////////////////</w:t>
      </w:r>
      <w:r>
        <w:rPr>
          <w:rFonts w:ascii="Arial" w:hAnsi="Arial" w:cs="Arial"/>
          <w:sz w:val="24"/>
          <w:szCs w:val="24"/>
        </w:rPr>
        <w:t>//////////////////////////////////</w:t>
      </w:r>
      <w:r w:rsidRPr="006F6505">
        <w:rPr>
          <w:rFonts w:ascii="Arial" w:hAnsi="Arial" w:cs="Arial"/>
          <w:b/>
          <w:sz w:val="24"/>
          <w:szCs w:val="24"/>
        </w:rPr>
        <w:t>ACUERDO NUMERO UNO.-</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sidRPr="006F6505">
        <w:rPr>
          <w:rFonts w:ascii="Arial" w:hAnsi="Arial" w:cs="Arial"/>
          <w:b/>
          <w:sz w:val="24"/>
          <w:szCs w:val="24"/>
        </w:rPr>
        <w:t>Acuerda</w:t>
      </w:r>
      <w:r w:rsidRPr="006F6505">
        <w:rPr>
          <w:rFonts w:ascii="Arial" w:hAnsi="Arial" w:cs="Arial"/>
          <w:sz w:val="24"/>
          <w:szCs w:val="24"/>
        </w:rPr>
        <w:t xml:space="preserve"> ratificar el acta anterior en todas sus partes y como constancia es firmada por todos.</w:t>
      </w:r>
      <w:r>
        <w:rPr>
          <w:rFonts w:ascii="Arial" w:hAnsi="Arial" w:cs="Arial"/>
          <w:sz w:val="24"/>
          <w:szCs w:val="24"/>
        </w:rPr>
        <w:t xml:space="preserve">- </w:t>
      </w:r>
      <w:r w:rsidRPr="006F6505">
        <w:rPr>
          <w:rFonts w:ascii="Arial" w:hAnsi="Arial" w:cs="Arial"/>
          <w:sz w:val="24"/>
          <w:szCs w:val="24"/>
        </w:rPr>
        <w:t>/////////////////////////////////////////////////////////////////////////////////////////////////</w:t>
      </w:r>
      <w:r w:rsidRPr="006F6505">
        <w:rPr>
          <w:rFonts w:ascii="Arial" w:hAnsi="Arial" w:cs="Arial"/>
          <w:b/>
          <w:sz w:val="24"/>
          <w:szCs w:val="24"/>
        </w:rPr>
        <w:t xml:space="preserve"> ACUERDO NUMERO DOS.-</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sidRPr="006F6505">
        <w:rPr>
          <w:rFonts w:ascii="Arial" w:hAnsi="Arial" w:cs="Arial"/>
          <w:sz w:val="24"/>
          <w:szCs w:val="24"/>
        </w:rPr>
        <w:t xml:space="preserve"> el memorándum presentado por la jefa de la Unidad de Adquisiciones y Contrataciones Institucionales UACI, en el cual a solicitud del jefe de Mantenimiento Eléctrico e Informática, solicita emitir acuerdo municipal de adjudicación y autorización de erogación de fondos para la compra de Equipo de Sonido Municipal, el cual servirá para cubrir las diferentes actividades que desarrolla la municipalidad, esto de conformidad al proceso de compra LG 04D/AMSLH; </w:t>
      </w:r>
      <w:r w:rsidRPr="006F6505">
        <w:rPr>
          <w:rFonts w:ascii="Arial" w:hAnsi="Arial" w:cs="Arial"/>
          <w:b/>
          <w:sz w:val="24"/>
          <w:szCs w:val="24"/>
        </w:rPr>
        <w:t>II-</w:t>
      </w:r>
      <w:r w:rsidRPr="006F6505">
        <w:rPr>
          <w:rFonts w:ascii="Arial" w:hAnsi="Arial" w:cs="Arial"/>
          <w:sz w:val="24"/>
          <w:szCs w:val="24"/>
        </w:rPr>
        <w:t xml:space="preserve"> que según cuadro comparativo de ofertas se recomienda adjudicar la compra de Equipo de Sonido Municipal a la empresa </w:t>
      </w:r>
      <w:r w:rsidRPr="006F6505">
        <w:rPr>
          <w:rFonts w:ascii="Arial" w:hAnsi="Arial" w:cs="Arial"/>
          <w:sz w:val="24"/>
          <w:szCs w:val="24"/>
        </w:rPr>
        <w:lastRenderedPageBreak/>
        <w:t xml:space="preserve">Electrónica 2001, S. A. de C. V.; por la cantidad de Cuatro Mil Setecientos Setenta y Ocho 50/100 Dólares de los Estados Unidos de Norte América; por ser la empresa que mejor cumple con las condiciones de lo requerido; por tanto el Concejo Municipal </w:t>
      </w:r>
      <w:proofErr w:type="spellStart"/>
      <w:r w:rsidRPr="006F6505">
        <w:rPr>
          <w:rFonts w:ascii="Arial" w:hAnsi="Arial" w:cs="Arial"/>
          <w:b/>
          <w:sz w:val="24"/>
          <w:szCs w:val="24"/>
        </w:rPr>
        <w:t>ACUERDA:a</w:t>
      </w:r>
      <w:proofErr w:type="spellEnd"/>
      <w:r w:rsidRPr="006F6505">
        <w:rPr>
          <w:rFonts w:ascii="Arial" w:hAnsi="Arial" w:cs="Arial"/>
          <w:b/>
          <w:sz w:val="24"/>
          <w:szCs w:val="24"/>
        </w:rPr>
        <w:t>)</w:t>
      </w:r>
      <w:r w:rsidRPr="006F6505">
        <w:rPr>
          <w:rFonts w:ascii="Arial" w:hAnsi="Arial" w:cs="Arial"/>
          <w:sz w:val="24"/>
          <w:szCs w:val="24"/>
        </w:rPr>
        <w:t xml:space="preserve"> Adjudicar la compra de Equipo de Sonido Municipal a la empresa </w:t>
      </w:r>
      <w:r w:rsidRPr="006F6505">
        <w:rPr>
          <w:rFonts w:ascii="Arial" w:hAnsi="Arial" w:cs="Arial"/>
          <w:b/>
          <w:sz w:val="24"/>
          <w:szCs w:val="24"/>
        </w:rPr>
        <w:t>Electrónica 2001, S. A. de C. V</w:t>
      </w:r>
      <w:r w:rsidRPr="006F6505">
        <w:rPr>
          <w:rFonts w:ascii="Arial" w:hAnsi="Arial" w:cs="Arial"/>
          <w:sz w:val="24"/>
          <w:szCs w:val="24"/>
        </w:rPr>
        <w:t xml:space="preserve">.; por la cantidad de Cuatro Mil Setecientos Setenta y Ocho 50/100 Dólares de los Estados Unidos de Norte América ($4,778.50); </w:t>
      </w:r>
      <w:r w:rsidRPr="006F6505">
        <w:rPr>
          <w:rFonts w:ascii="Arial" w:hAnsi="Arial" w:cs="Arial"/>
          <w:b/>
          <w:sz w:val="24"/>
          <w:szCs w:val="24"/>
        </w:rPr>
        <w:t>b)</w:t>
      </w:r>
      <w:r w:rsidRPr="006F6505">
        <w:rPr>
          <w:rFonts w:ascii="Arial" w:hAnsi="Arial" w:cs="Arial"/>
          <w:sz w:val="24"/>
          <w:szCs w:val="24"/>
        </w:rPr>
        <w:t xml:space="preserve"> Autorizar al Tesorero Municipal Cesar Alonso Villalta Reyes para la erogación de fondos a nombre de</w:t>
      </w:r>
      <w:r w:rsidRPr="006F6505">
        <w:rPr>
          <w:rFonts w:ascii="Arial" w:hAnsi="Arial" w:cs="Arial"/>
          <w:b/>
          <w:sz w:val="24"/>
          <w:szCs w:val="24"/>
        </w:rPr>
        <w:t xml:space="preserve"> Electrónica 2001, S. A. de C. V</w:t>
      </w:r>
      <w:r w:rsidRPr="006F6505">
        <w:rPr>
          <w:rFonts w:ascii="Arial" w:hAnsi="Arial" w:cs="Arial"/>
          <w:sz w:val="24"/>
          <w:szCs w:val="24"/>
        </w:rPr>
        <w:t>.; por la cantidad de Cuatro Mil Setecientos Setenta y Ocho 50/100 Dólares de los Estados Unidos de Norte América ($4,778.50), de conformidad a la documentación legal que se le presente; gasto que será aplicado al Presupuesto Municipal Vigente Fondos Propios; Nombrándose como Administrador de Órdenes de Compra al Sr. José Israel Rojas Martínez, con cargo de jefe de Mantenimiento Eléctrico e Informática.- Certifíquese y Notifíquese.- //////////////////////////////////////////////////</w:t>
      </w:r>
      <w:r w:rsidRPr="006F6505">
        <w:rPr>
          <w:rFonts w:ascii="Arial" w:hAnsi="Arial" w:cs="Arial"/>
          <w:b/>
          <w:sz w:val="24"/>
          <w:szCs w:val="24"/>
        </w:rPr>
        <w:t xml:space="preserve"> ACUERDO NUMERO TRES.-</w:t>
      </w:r>
      <w:r w:rsidRPr="006F6505">
        <w:rPr>
          <w:rFonts w:ascii="Arial" w:hAnsi="Arial" w:cs="Arial"/>
          <w:sz w:val="24"/>
          <w:szCs w:val="24"/>
        </w:rPr>
        <w:t xml:space="preserve"> 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sidRPr="006F6505">
        <w:rPr>
          <w:rFonts w:ascii="Arial" w:hAnsi="Arial" w:cs="Arial"/>
          <w:sz w:val="24"/>
          <w:szCs w:val="24"/>
        </w:rPr>
        <w:t xml:space="preserve"> que según Acuerdo Municipal Número Dos Literal “A”, del Acta Número Cinco de fecha dos de febrero del año 2018, del Libro Número 1 de Actas y Acuerdos Municipales; se admitió la renuncia voluntaria de carácter irrevocable del señor Juan Ramón Orrego; </w:t>
      </w:r>
      <w:r w:rsidRPr="006F6505">
        <w:rPr>
          <w:rFonts w:ascii="Arial" w:hAnsi="Arial" w:cs="Arial"/>
          <w:b/>
          <w:sz w:val="24"/>
          <w:szCs w:val="24"/>
        </w:rPr>
        <w:t>II-</w:t>
      </w:r>
      <w:r w:rsidRPr="006F6505">
        <w:rPr>
          <w:rFonts w:ascii="Arial" w:hAnsi="Arial" w:cs="Arial"/>
          <w:sz w:val="24"/>
          <w:szCs w:val="24"/>
        </w:rPr>
        <w:t xml:space="preserve"> que según Acuerdo Municipal Número Cuatro del Acta Número Siete de fecha dieciséis de febrero del año 2018, del Libro Número 1 de Actas y Acuerdos Municipales y de conformidad al art. 53 de la Ley de la Carrara Administrativa Municipal, el pago de la indemnización respectiva siguió el trámite correspondiente para que pudiera ser incluido en el proyecto de presupuesto actual; por tanto el Concejo Municipal después de haber previsto dicha asignación presupuestaria, </w:t>
      </w:r>
      <w:r w:rsidRPr="006F6505">
        <w:rPr>
          <w:rFonts w:ascii="Arial" w:hAnsi="Arial" w:cs="Arial"/>
          <w:b/>
          <w:sz w:val="24"/>
          <w:szCs w:val="24"/>
        </w:rPr>
        <w:t>ACUERDA:</w:t>
      </w:r>
      <w:r w:rsidRPr="006F6505">
        <w:rPr>
          <w:rFonts w:ascii="Arial" w:hAnsi="Arial" w:cs="Arial"/>
          <w:sz w:val="24"/>
          <w:szCs w:val="24"/>
        </w:rPr>
        <w:t xml:space="preserve"> Autorizar al Tesorero Municipal Cesar Alonso Villalta Reyes para la erogación de fondos, por la cantidad de Un Mil Cuatrocientos 00/100 Dólares de los Estados Unidos de Norte América ($1,400.00); correspondientes a la Indemnización por retiro voluntario del señor Juan Ramón Orrego, portador de su Documento Único de Identidad Número Cero Dos </w:t>
      </w:r>
      <w:proofErr w:type="spellStart"/>
      <w:r w:rsidRPr="006F6505">
        <w:rPr>
          <w:rFonts w:ascii="Arial" w:hAnsi="Arial" w:cs="Arial"/>
          <w:sz w:val="24"/>
          <w:szCs w:val="24"/>
        </w:rPr>
        <w:t>Dos</w:t>
      </w:r>
      <w:proofErr w:type="spellEnd"/>
      <w:r w:rsidRPr="006F6505">
        <w:rPr>
          <w:rFonts w:ascii="Arial" w:hAnsi="Arial" w:cs="Arial"/>
          <w:sz w:val="24"/>
          <w:szCs w:val="24"/>
        </w:rPr>
        <w:t xml:space="preserve"> Ocho </w:t>
      </w:r>
      <w:proofErr w:type="spellStart"/>
      <w:r w:rsidRPr="006F6505">
        <w:rPr>
          <w:rFonts w:ascii="Arial" w:hAnsi="Arial" w:cs="Arial"/>
          <w:sz w:val="24"/>
          <w:szCs w:val="24"/>
        </w:rPr>
        <w:t>Ocho</w:t>
      </w:r>
      <w:proofErr w:type="spellEnd"/>
      <w:r w:rsidRPr="006F6505">
        <w:rPr>
          <w:rFonts w:ascii="Arial" w:hAnsi="Arial" w:cs="Arial"/>
          <w:sz w:val="24"/>
          <w:szCs w:val="24"/>
        </w:rPr>
        <w:t xml:space="preserve"> Siete Ocho </w:t>
      </w:r>
      <w:proofErr w:type="spellStart"/>
      <w:r w:rsidRPr="006F6505">
        <w:rPr>
          <w:rFonts w:ascii="Arial" w:hAnsi="Arial" w:cs="Arial"/>
          <w:sz w:val="24"/>
          <w:szCs w:val="24"/>
        </w:rPr>
        <w:t>Ocho</w:t>
      </w:r>
      <w:proofErr w:type="spellEnd"/>
      <w:r w:rsidRPr="006F6505">
        <w:rPr>
          <w:rFonts w:ascii="Arial" w:hAnsi="Arial" w:cs="Arial"/>
          <w:sz w:val="24"/>
          <w:szCs w:val="24"/>
        </w:rPr>
        <w:t xml:space="preserve"> – Cuatro; gasto que será aplicado al Presupuesto Municipal Vigente Fondos Propios.- Certifíquese y Notifíquese.- ///////////////////////////////////////////////</w:t>
      </w:r>
      <w:r w:rsidRPr="006F6505">
        <w:rPr>
          <w:rFonts w:ascii="Arial" w:hAnsi="Arial" w:cs="Arial"/>
          <w:b/>
          <w:sz w:val="24"/>
          <w:szCs w:val="24"/>
        </w:rPr>
        <w:t xml:space="preserve"> ACUERDO NUMERO CUATRO.-</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Diez, del Acta Número Uno de fecha viernes cuatro de enero del corriente año, se priorizó la realización del programa social Apoyo a la Juventud a través de la formación musical, San Luis La Herradura 2019, </w:t>
      </w:r>
      <w:r w:rsidRPr="006F6505">
        <w:rPr>
          <w:rFonts w:ascii="Arial" w:hAnsi="Arial" w:cs="Arial"/>
          <w:b/>
          <w:sz w:val="24"/>
          <w:szCs w:val="24"/>
        </w:rPr>
        <w:t xml:space="preserve">II- </w:t>
      </w:r>
      <w:r w:rsidRPr="006F6505">
        <w:rPr>
          <w:rFonts w:ascii="Arial" w:hAnsi="Arial" w:cs="Arial"/>
          <w:sz w:val="24"/>
          <w:szCs w:val="24"/>
        </w:rPr>
        <w:t xml:space="preserve">el perfil técnico presentado este día por el Lic. Luis Ángel García Escobar, como encargado de la misma, para l la realización del programa social Apoyo a la Juventud a través de la formación </w:t>
      </w:r>
      <w:r w:rsidRPr="006F6505">
        <w:rPr>
          <w:rFonts w:ascii="Arial" w:hAnsi="Arial" w:cs="Arial"/>
          <w:sz w:val="24"/>
          <w:szCs w:val="24"/>
        </w:rPr>
        <w:lastRenderedPageBreak/>
        <w:t xml:space="preserve">musical, San Luis La Herradura 2019, con un monto total para su realización de, Veinte Mil Doscientos Sesenta y Cinco 00/100 dólares ($20,265.00),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Programa Social: </w:t>
      </w:r>
      <w:r w:rsidRPr="006F6505">
        <w:rPr>
          <w:rFonts w:ascii="Arial" w:hAnsi="Arial" w:cs="Arial"/>
          <w:b/>
          <w:sz w:val="24"/>
          <w:szCs w:val="24"/>
        </w:rPr>
        <w:t>Apoyo a la Juventud a través de la formación musical, San Luis La Herradura 2019, con un monto total para su realización de, Veinte Mil Doscientos Sesenta y Cinco 00/100 dólares ($20,265.00)</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 con un monto inicial de Cinco Mil 00/100 Dólares ($5,000.00)</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la erogación de fondos de conformidad a la documentación legal que se le presente, gasto que será aplicado al presupuesto Municipal vigente Fondos FODES 75%; Nombrándose como administrador de órdenes de compras y responsable de todos los implementos a Luis Ángel García Escobar, con cargo de Auxiliar de Registro del Estado Familiar.- Certifíquese y Notifíquese.- ///////////////////////////////////////////////////////////////////////////////////////////////////////////////</w:t>
      </w:r>
    </w:p>
    <w:p w:rsidR="003A695C" w:rsidRPr="006F6505" w:rsidRDefault="003A695C" w:rsidP="003A695C">
      <w:pPr>
        <w:spacing w:after="0"/>
        <w:jc w:val="both"/>
        <w:rPr>
          <w:rFonts w:ascii="Arial" w:hAnsi="Arial" w:cs="Arial"/>
          <w:sz w:val="24"/>
          <w:szCs w:val="24"/>
        </w:rPr>
      </w:pPr>
      <w:r w:rsidRPr="006F6505">
        <w:rPr>
          <w:rFonts w:ascii="Arial" w:hAnsi="Arial" w:cs="Arial"/>
          <w:b/>
          <w:sz w:val="24"/>
          <w:szCs w:val="24"/>
        </w:rPr>
        <w:t xml:space="preserve">ACUERDO NUMERO CINCO.- </w:t>
      </w:r>
      <w:r w:rsidRPr="006F6505">
        <w:rPr>
          <w:rFonts w:ascii="Arial" w:hAnsi="Arial" w:cs="Arial"/>
          <w:sz w:val="24"/>
          <w:szCs w:val="24"/>
        </w:rPr>
        <w:t xml:space="preserve">El Concejo Municipal de la villa San Luis la Herradura Departamento de la Paz, en uso de sus facultades que le confiere el código Municipal y en vista de la necesidad del Departamento de Presupuesto de esta Alcaldía Municipal de realizar reprogramaciones necesarias en el presupuesto municipal de ingresos y egresos, entre las diferentes líneas de trabajo, por tanto el Concejo Municipal </w:t>
      </w:r>
      <w:r w:rsidRPr="006F6505">
        <w:rPr>
          <w:rFonts w:ascii="Arial" w:hAnsi="Arial" w:cs="Arial"/>
          <w:b/>
          <w:sz w:val="24"/>
          <w:szCs w:val="24"/>
        </w:rPr>
        <w:t xml:space="preserve">ACUERDA: </w:t>
      </w:r>
      <w:r w:rsidRPr="006F6505">
        <w:rPr>
          <w:rFonts w:ascii="Arial" w:hAnsi="Arial" w:cs="Arial"/>
          <w:sz w:val="24"/>
          <w:szCs w:val="24"/>
        </w:rPr>
        <w:t xml:space="preserve">Autorizar al jefe de Presupuesto de esta Alcaldía Municipal para que pueda realizar las reprogramaciones necesarias en el Presupuesto Municipal Vigente de Ingresos y Egresos durante </w:t>
      </w:r>
      <w:r w:rsidRPr="006F6505">
        <w:rPr>
          <w:rFonts w:ascii="Arial" w:hAnsi="Arial" w:cs="Arial"/>
          <w:sz w:val="24"/>
          <w:szCs w:val="24"/>
          <w:lang w:val="es-SV"/>
        </w:rPr>
        <w:t>el periodo del año dos mil diecinueve</w:t>
      </w:r>
      <w:r w:rsidRPr="006F6505">
        <w:rPr>
          <w:rFonts w:ascii="Arial" w:hAnsi="Arial" w:cs="Arial"/>
          <w:sz w:val="24"/>
          <w:szCs w:val="24"/>
        </w:rPr>
        <w:t>, específicamente en las cuentas y rubros con asignación presupuestaria, quien deberá presentar al final del año un informe de la ejecución presupuestaria.- Certifíquese y Notifíquese.-//////////////////////////////////////////////////////////////</w:t>
      </w:r>
    </w:p>
    <w:p w:rsidR="003A695C" w:rsidRPr="006F6505" w:rsidRDefault="003A695C" w:rsidP="003A695C">
      <w:pPr>
        <w:spacing w:after="0"/>
        <w:jc w:val="both"/>
        <w:rPr>
          <w:rFonts w:ascii="Arial" w:hAnsi="Arial" w:cs="Arial"/>
          <w:sz w:val="24"/>
          <w:szCs w:val="24"/>
        </w:rPr>
      </w:pPr>
      <w:r w:rsidRPr="006F6505">
        <w:rPr>
          <w:rFonts w:ascii="Arial" w:hAnsi="Arial" w:cs="Arial"/>
          <w:b/>
          <w:sz w:val="24"/>
          <w:szCs w:val="24"/>
        </w:rPr>
        <w:t>ACUERDO NUMERO SEIS.-</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 </w:t>
      </w:r>
      <w:r w:rsidRPr="006F6505">
        <w:rPr>
          <w:rFonts w:ascii="Arial" w:hAnsi="Arial" w:cs="Arial"/>
          <w:b/>
          <w:sz w:val="24"/>
          <w:szCs w:val="24"/>
        </w:rPr>
        <w:t>I-</w:t>
      </w:r>
      <w:r w:rsidRPr="006F6505">
        <w:rPr>
          <w:rFonts w:ascii="Arial" w:hAnsi="Arial" w:cs="Arial"/>
          <w:sz w:val="24"/>
          <w:szCs w:val="24"/>
        </w:rPr>
        <w:t xml:space="preserve"> Que de acuerdo a lo establecido en el artículo 4 numeral 18 del Código Municipal, compete al Municipio la promoción y realización de ferias y festividades populares. </w:t>
      </w:r>
      <w:r w:rsidRPr="006F6505">
        <w:rPr>
          <w:rFonts w:ascii="Arial" w:hAnsi="Arial" w:cs="Arial"/>
          <w:b/>
          <w:sz w:val="24"/>
          <w:szCs w:val="24"/>
        </w:rPr>
        <w:t>II-</w:t>
      </w:r>
      <w:r w:rsidRPr="006F6505">
        <w:rPr>
          <w:rFonts w:ascii="Arial" w:hAnsi="Arial" w:cs="Arial"/>
          <w:sz w:val="24"/>
          <w:szCs w:val="24"/>
        </w:rPr>
        <w:t xml:space="preserve"> Que las Fiestas Patronales del Municipio, celebradas en honor a nuestro patrono San Luis Gonzaga, constituyen una oportunidad para la población de disfrutar y compartir sanamente en familia y con comunidades en las distintas actividades religiosas y culturales, de rescate de la memoria histórica y la construcción de una cultura de </w:t>
      </w:r>
      <w:r w:rsidRPr="006F6505">
        <w:rPr>
          <w:rFonts w:ascii="Arial" w:hAnsi="Arial" w:cs="Arial"/>
          <w:sz w:val="24"/>
          <w:szCs w:val="24"/>
        </w:rPr>
        <w:lastRenderedPageBreak/>
        <w:t xml:space="preserve">paz; </w:t>
      </w:r>
      <w:r w:rsidRPr="006F6505">
        <w:rPr>
          <w:rFonts w:ascii="Arial" w:hAnsi="Arial" w:cs="Arial"/>
          <w:b/>
          <w:sz w:val="24"/>
          <w:szCs w:val="24"/>
        </w:rPr>
        <w:t>III-</w:t>
      </w:r>
      <w:r w:rsidRPr="006F6505">
        <w:rPr>
          <w:rFonts w:ascii="Arial" w:hAnsi="Arial" w:cs="Arial"/>
          <w:sz w:val="24"/>
          <w:szCs w:val="24"/>
        </w:rPr>
        <w:t xml:space="preserve"> que este día la Comisión de Celebraciones y Festividades presentó la propuesta y Perfil Técnico para la celebración de </w:t>
      </w:r>
      <w:r w:rsidRPr="006F6505">
        <w:rPr>
          <w:rFonts w:ascii="Arial" w:hAnsi="Arial" w:cs="Arial"/>
          <w:b/>
          <w:sz w:val="24"/>
          <w:szCs w:val="24"/>
        </w:rPr>
        <w:t>Fiestas Patronales 2019</w:t>
      </w:r>
      <w:r w:rsidRPr="006F6505">
        <w:rPr>
          <w:rFonts w:ascii="Arial" w:hAnsi="Arial" w:cs="Arial"/>
          <w:sz w:val="24"/>
          <w:szCs w:val="24"/>
        </w:rPr>
        <w:t xml:space="preserve">, en honor a nuestro patrono San Luis Gonzaga, con un monto total para su realización de, </w:t>
      </w:r>
      <w:r>
        <w:rPr>
          <w:rFonts w:ascii="Arial" w:hAnsi="Arial" w:cs="Arial"/>
          <w:sz w:val="24"/>
          <w:szCs w:val="24"/>
        </w:rPr>
        <w:t>Ciento Nueve</w:t>
      </w:r>
      <w:r w:rsidRPr="006F6505">
        <w:rPr>
          <w:rFonts w:ascii="Arial" w:hAnsi="Arial" w:cs="Arial"/>
          <w:sz w:val="24"/>
          <w:szCs w:val="24"/>
        </w:rPr>
        <w:t xml:space="preserve"> Mil </w:t>
      </w:r>
      <w:r>
        <w:rPr>
          <w:rFonts w:ascii="Arial" w:hAnsi="Arial" w:cs="Arial"/>
          <w:sz w:val="24"/>
          <w:szCs w:val="24"/>
        </w:rPr>
        <w:t xml:space="preserve">Seiscientos Ochenta y Tres </w:t>
      </w:r>
      <w:r w:rsidRPr="006F6505">
        <w:rPr>
          <w:rFonts w:ascii="Arial" w:hAnsi="Arial" w:cs="Arial"/>
          <w:sz w:val="24"/>
          <w:szCs w:val="24"/>
        </w:rPr>
        <w:t>00/100 dólares de los Estados Unidos de Norte América ($</w:t>
      </w:r>
      <w:r>
        <w:rPr>
          <w:rFonts w:ascii="Arial" w:hAnsi="Arial" w:cs="Arial"/>
          <w:sz w:val="24"/>
          <w:szCs w:val="24"/>
        </w:rPr>
        <w:t>109</w:t>
      </w:r>
      <w:r w:rsidRPr="006F6505">
        <w:rPr>
          <w:rFonts w:ascii="Arial" w:hAnsi="Arial" w:cs="Arial"/>
          <w:sz w:val="24"/>
          <w:szCs w:val="24"/>
        </w:rPr>
        <w:t>,</w:t>
      </w:r>
      <w:r>
        <w:rPr>
          <w:rFonts w:ascii="Arial" w:hAnsi="Arial" w:cs="Arial"/>
          <w:sz w:val="24"/>
          <w:szCs w:val="24"/>
        </w:rPr>
        <w:t>683</w:t>
      </w:r>
      <w:r w:rsidRPr="006F6505">
        <w:rPr>
          <w:rFonts w:ascii="Arial" w:hAnsi="Arial" w:cs="Arial"/>
          <w:sz w:val="24"/>
          <w:szCs w:val="24"/>
        </w:rPr>
        <w:t xml:space="preserve">.00),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w:t>
      </w:r>
      <w:r w:rsidRPr="006F6505">
        <w:rPr>
          <w:rFonts w:ascii="Arial" w:hAnsi="Arial" w:cs="Arial"/>
          <w:b/>
          <w:sz w:val="24"/>
          <w:szCs w:val="24"/>
        </w:rPr>
        <w:t xml:space="preserve">celebración de Fiestas Patronales 2019, en honor a nuestro patrono San Luis Gonzaga, con un monto total para su realización de, </w:t>
      </w:r>
      <w:r w:rsidRPr="00134798">
        <w:rPr>
          <w:rFonts w:ascii="Arial" w:hAnsi="Arial" w:cs="Arial"/>
          <w:b/>
          <w:sz w:val="24"/>
          <w:szCs w:val="24"/>
        </w:rPr>
        <w:t>Ciento Nueve Mil Seiscientos Ochenta y Tres 00/100 dólares de los Estados Unidos de Norte América ($109,683.00)</w:t>
      </w:r>
      <w:r w:rsidRPr="006F6505">
        <w:rPr>
          <w:rFonts w:ascii="Arial" w:hAnsi="Arial" w:cs="Arial"/>
          <w:sz w:val="24"/>
          <w:szCs w:val="24"/>
        </w:rPr>
        <w:t>,</w:t>
      </w:r>
      <w:r w:rsidRPr="006F6505">
        <w:rPr>
          <w:rFonts w:ascii="Arial" w:hAnsi="Arial" w:cs="Arial"/>
          <w:b/>
          <w:sz w:val="24"/>
          <w:szCs w:val="24"/>
        </w:rPr>
        <w:t xml:space="preserve"> b) </w:t>
      </w:r>
      <w:r w:rsidRPr="006F6505">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la erogación de fondos de conformidad a la documentación legal que se le presente, gasto que será aplicado al presupuesto Municipal vigente de la siguiente manera: Fondos 5% Fiestas $3</w:t>
      </w:r>
      <w:r>
        <w:rPr>
          <w:rFonts w:ascii="Arial" w:hAnsi="Arial" w:cs="Arial"/>
          <w:sz w:val="24"/>
          <w:szCs w:val="24"/>
        </w:rPr>
        <w:t>8</w:t>
      </w:r>
      <w:r w:rsidRPr="006F6505">
        <w:rPr>
          <w:rFonts w:ascii="Arial" w:hAnsi="Arial" w:cs="Arial"/>
          <w:sz w:val="24"/>
          <w:szCs w:val="24"/>
        </w:rPr>
        <w:t>,</w:t>
      </w:r>
      <w:r>
        <w:rPr>
          <w:rFonts w:ascii="Arial" w:hAnsi="Arial" w:cs="Arial"/>
          <w:sz w:val="24"/>
          <w:szCs w:val="24"/>
        </w:rPr>
        <w:t>5</w:t>
      </w:r>
      <w:r w:rsidRPr="006F6505">
        <w:rPr>
          <w:rFonts w:ascii="Arial" w:hAnsi="Arial" w:cs="Arial"/>
          <w:sz w:val="24"/>
          <w:szCs w:val="24"/>
        </w:rPr>
        <w:t>00.00 y Fondos FODES 75% $</w:t>
      </w:r>
      <w:r>
        <w:rPr>
          <w:rFonts w:ascii="Arial" w:hAnsi="Arial" w:cs="Arial"/>
          <w:sz w:val="24"/>
          <w:szCs w:val="24"/>
        </w:rPr>
        <w:t>71</w:t>
      </w:r>
      <w:r w:rsidRPr="006F6505">
        <w:rPr>
          <w:rFonts w:ascii="Arial" w:hAnsi="Arial" w:cs="Arial"/>
          <w:sz w:val="24"/>
          <w:szCs w:val="24"/>
        </w:rPr>
        <w:t>,</w:t>
      </w:r>
      <w:r>
        <w:rPr>
          <w:rFonts w:ascii="Arial" w:hAnsi="Arial" w:cs="Arial"/>
          <w:sz w:val="24"/>
          <w:szCs w:val="24"/>
        </w:rPr>
        <w:t>183</w:t>
      </w:r>
      <w:r w:rsidRPr="006F6505">
        <w:rPr>
          <w:rFonts w:ascii="Arial" w:hAnsi="Arial" w:cs="Arial"/>
          <w:sz w:val="24"/>
          <w:szCs w:val="24"/>
        </w:rPr>
        <w:t>.00; Nombrándose como administrador de órdenes de compras a Javier David Cruz Posada, Síndico Municipal, miembro de la Comisión de Festividades; el presente acuerdo municipal es con nueve votos a favor y de conformidad al Art. 45 del Código Municipal salva su voto la sexta regidora propietaria Dr. Mirna Guadalupe Martínez Romero.- Certifíquese y Notifíquese.- /////</w:t>
      </w:r>
    </w:p>
    <w:p w:rsidR="003A695C" w:rsidRPr="006F6505" w:rsidRDefault="003A695C" w:rsidP="003A695C">
      <w:pPr>
        <w:spacing w:after="0"/>
        <w:jc w:val="both"/>
        <w:rPr>
          <w:rFonts w:ascii="Arial" w:hAnsi="Arial" w:cs="Arial"/>
          <w:sz w:val="24"/>
          <w:szCs w:val="24"/>
        </w:rPr>
      </w:pPr>
      <w:r w:rsidRPr="006F6505">
        <w:rPr>
          <w:rFonts w:ascii="Arial" w:hAnsi="Arial" w:cs="Arial"/>
          <w:b/>
          <w:sz w:val="24"/>
          <w:szCs w:val="24"/>
        </w:rPr>
        <w:t>ACUERDO NUMERO SIETE.-</w:t>
      </w:r>
      <w:r w:rsidRPr="006F6505">
        <w:rPr>
          <w:rFonts w:ascii="Arial" w:hAnsi="Arial" w:cs="Arial"/>
          <w:sz w:val="24"/>
          <w:szCs w:val="24"/>
        </w:rPr>
        <w:t xml:space="preserve"> El Concejo Municipal de la villa San Luis la Herradura Departamento </w:t>
      </w:r>
      <w:proofErr w:type="spellStart"/>
      <w:r w:rsidRPr="006F6505">
        <w:rPr>
          <w:rFonts w:ascii="Arial" w:hAnsi="Arial" w:cs="Arial"/>
          <w:sz w:val="24"/>
          <w:szCs w:val="24"/>
        </w:rPr>
        <w:t>dela</w:t>
      </w:r>
      <w:proofErr w:type="spellEnd"/>
      <w:r w:rsidRPr="006F6505">
        <w:rPr>
          <w:rFonts w:ascii="Arial" w:hAnsi="Arial" w:cs="Arial"/>
          <w:sz w:val="24"/>
          <w:szCs w:val="24"/>
        </w:rPr>
        <w:t xml:space="preserve"> Paz, en uso de sus facultades que le confiere </w:t>
      </w:r>
      <w:r w:rsidRPr="006F6505">
        <w:rPr>
          <w:rFonts w:ascii="Arial" w:hAnsi="Arial" w:cs="Arial"/>
          <w:sz w:val="24"/>
          <w:szCs w:val="24"/>
          <w:lang w:val="es-ES_tradnl"/>
        </w:rPr>
        <w:t xml:space="preserve">los artículos 204 Nº 3 de la Constitución, 4 numeral 12 del Código Municipal; 2 inciso segundo, 29, 30, 31 y 32 de la Ley Reguladora de la Producción y Comercialización del Alcohol y de las Bebidas Alcohólicas, por tanto el Concejo Municipal </w:t>
      </w:r>
      <w:r w:rsidRPr="006F6505">
        <w:rPr>
          <w:rFonts w:ascii="Arial" w:hAnsi="Arial" w:cs="Arial"/>
          <w:b/>
          <w:sz w:val="24"/>
          <w:szCs w:val="24"/>
        </w:rPr>
        <w:t>ACUERDA:</w:t>
      </w:r>
      <w:r w:rsidRPr="006F6505">
        <w:rPr>
          <w:rFonts w:ascii="Arial" w:hAnsi="Arial" w:cs="Arial"/>
          <w:sz w:val="24"/>
          <w:szCs w:val="24"/>
        </w:rPr>
        <w:t xml:space="preserve"> Autorizar el Libro de Licencias para  </w:t>
      </w:r>
      <w:r w:rsidRPr="006F6505">
        <w:rPr>
          <w:rFonts w:ascii="Arial" w:hAnsi="Arial" w:cs="Arial"/>
          <w:sz w:val="24"/>
          <w:szCs w:val="24"/>
          <w:lang w:val="es-ES_tradnl"/>
        </w:rPr>
        <w:t xml:space="preserve">Producción y Comercialización del Alcohol y de las Bebidas Alcohólicas en el Municipio de la villa San Luis la Herradura Departamento de la Paz, para el año 2019; en el cual deberán registrarse las Licencias de los hoteles y abarroterías que han tramitado y han presentado la documentación legal para refrendar dicho permiso las cuales son: 1- Abarrotería Los Laureles a nombre de Claudia Celina Arias; 2- Abarrotería Juanita a nombre de Ana Miriam Posada Guzmán; 3- Despensa Familiar a nombre de Operadora del Sur; 4- Abarrotería el Paso a nombre de Mercedes Cortez de Elías; 5- Abarrotería Antoni a nombre de María Enriqueta Guerra; 6- Abarrotería Las Gaviotas a nombre de Ezequiel Miranda Batres; 7- Abarrotería </w:t>
      </w:r>
      <w:proofErr w:type="spellStart"/>
      <w:r w:rsidRPr="006F6505">
        <w:rPr>
          <w:rFonts w:ascii="Arial" w:hAnsi="Arial" w:cs="Arial"/>
          <w:sz w:val="24"/>
          <w:szCs w:val="24"/>
          <w:lang w:val="es-ES_tradnl"/>
        </w:rPr>
        <w:t>Fredy</w:t>
      </w:r>
      <w:proofErr w:type="spellEnd"/>
      <w:r w:rsidRPr="006F6505">
        <w:rPr>
          <w:rFonts w:ascii="Arial" w:hAnsi="Arial" w:cs="Arial"/>
          <w:sz w:val="24"/>
          <w:szCs w:val="24"/>
          <w:lang w:val="es-ES_tradnl"/>
        </w:rPr>
        <w:t xml:space="preserve"> a nombre de María Leonor Cuatro; 8- Abarrotería Mi Preferida a nombre de María Cruz Cuatro; 9- Abarrotería Alexander a nombre de Eliazar </w:t>
      </w:r>
      <w:proofErr w:type="spellStart"/>
      <w:r w:rsidRPr="006F6505">
        <w:rPr>
          <w:rFonts w:ascii="Arial" w:hAnsi="Arial" w:cs="Arial"/>
          <w:sz w:val="24"/>
          <w:szCs w:val="24"/>
          <w:lang w:val="es-ES_tradnl"/>
        </w:rPr>
        <w:t>Geovanny</w:t>
      </w:r>
      <w:proofErr w:type="spellEnd"/>
      <w:r w:rsidRPr="006F6505">
        <w:rPr>
          <w:rFonts w:ascii="Arial" w:hAnsi="Arial" w:cs="Arial"/>
          <w:sz w:val="24"/>
          <w:szCs w:val="24"/>
          <w:lang w:val="es-ES_tradnl"/>
        </w:rPr>
        <w:t xml:space="preserve"> Álvarez </w:t>
      </w:r>
      <w:r w:rsidRPr="006F6505">
        <w:rPr>
          <w:rFonts w:ascii="Arial" w:hAnsi="Arial" w:cs="Arial"/>
          <w:sz w:val="24"/>
          <w:szCs w:val="24"/>
          <w:lang w:val="es-ES_tradnl"/>
        </w:rPr>
        <w:lastRenderedPageBreak/>
        <w:t xml:space="preserve">Pineda; 10- Abarrotería María </w:t>
      </w:r>
      <w:proofErr w:type="spellStart"/>
      <w:r w:rsidRPr="006F6505">
        <w:rPr>
          <w:rFonts w:ascii="Arial" w:hAnsi="Arial" w:cs="Arial"/>
          <w:sz w:val="24"/>
          <w:szCs w:val="24"/>
          <w:lang w:val="es-ES_tradnl"/>
        </w:rPr>
        <w:t>Luiza</w:t>
      </w:r>
      <w:proofErr w:type="spellEnd"/>
      <w:r w:rsidRPr="006F6505">
        <w:rPr>
          <w:rFonts w:ascii="Arial" w:hAnsi="Arial" w:cs="Arial"/>
          <w:sz w:val="24"/>
          <w:szCs w:val="24"/>
          <w:lang w:val="es-ES_tradnl"/>
        </w:rPr>
        <w:t xml:space="preserve"> a nombre María Luz Casco Hernández; 11- Abarrotería Don Cangrejo a nombre de Roger Iván Gómez; 12- Abarataría Popo Bar a nombre de Víctor Raúl Martínez Salinas; 13- Abarrotería El Pirata a nombre de José Matilde Cruz Castro; 14- Abarrotería Los Remos a nombre de Margarita Martínez Jiménez; 15- Hotel Costa </w:t>
      </w:r>
      <w:proofErr w:type="spellStart"/>
      <w:r w:rsidRPr="006F6505">
        <w:rPr>
          <w:rFonts w:ascii="Arial" w:hAnsi="Arial" w:cs="Arial"/>
          <w:sz w:val="24"/>
          <w:szCs w:val="24"/>
          <w:lang w:val="es-ES_tradnl"/>
        </w:rPr>
        <w:t>Inn</w:t>
      </w:r>
      <w:proofErr w:type="spellEnd"/>
      <w:r w:rsidRPr="006F6505">
        <w:rPr>
          <w:rFonts w:ascii="Arial" w:hAnsi="Arial" w:cs="Arial"/>
          <w:sz w:val="24"/>
          <w:szCs w:val="24"/>
          <w:lang w:val="es-ES_tradnl"/>
        </w:rPr>
        <w:t xml:space="preserve">; 16- Restaurante </w:t>
      </w:r>
      <w:proofErr w:type="spellStart"/>
      <w:r w:rsidRPr="006F6505">
        <w:rPr>
          <w:rFonts w:ascii="Arial" w:hAnsi="Arial" w:cs="Arial"/>
          <w:sz w:val="24"/>
          <w:szCs w:val="24"/>
          <w:lang w:val="es-ES_tradnl"/>
        </w:rPr>
        <w:t>Acajutla</w:t>
      </w:r>
      <w:proofErr w:type="spellEnd"/>
      <w:r w:rsidRPr="006F6505">
        <w:rPr>
          <w:rFonts w:ascii="Arial" w:hAnsi="Arial" w:cs="Arial"/>
          <w:sz w:val="24"/>
          <w:szCs w:val="24"/>
          <w:lang w:val="es-ES_tradnl"/>
        </w:rPr>
        <w:t xml:space="preserve"> a nombre de </w:t>
      </w:r>
      <w:proofErr w:type="spellStart"/>
      <w:r w:rsidRPr="006F6505">
        <w:rPr>
          <w:rFonts w:ascii="Arial" w:hAnsi="Arial" w:cs="Arial"/>
          <w:sz w:val="24"/>
          <w:szCs w:val="24"/>
          <w:lang w:val="es-ES_tradnl"/>
        </w:rPr>
        <w:t>Horlisal</w:t>
      </w:r>
      <w:proofErr w:type="spellEnd"/>
      <w:r w:rsidRPr="006F6505">
        <w:rPr>
          <w:rFonts w:ascii="Arial" w:hAnsi="Arial" w:cs="Arial"/>
          <w:sz w:val="24"/>
          <w:szCs w:val="24"/>
          <w:lang w:val="es-ES_tradnl"/>
        </w:rPr>
        <w:t xml:space="preserve"> S. A. de C. V.; 17- Hotel </w:t>
      </w:r>
      <w:proofErr w:type="spellStart"/>
      <w:r w:rsidRPr="006F6505">
        <w:rPr>
          <w:rFonts w:ascii="Arial" w:hAnsi="Arial" w:cs="Arial"/>
          <w:sz w:val="24"/>
          <w:szCs w:val="24"/>
          <w:lang w:val="es-ES_tradnl"/>
        </w:rPr>
        <w:t>Pacific</w:t>
      </w:r>
      <w:proofErr w:type="spellEnd"/>
      <w:r w:rsidRPr="006F6505">
        <w:rPr>
          <w:rFonts w:ascii="Arial" w:hAnsi="Arial" w:cs="Arial"/>
          <w:sz w:val="24"/>
          <w:szCs w:val="24"/>
          <w:lang w:val="es-ES_tradnl"/>
        </w:rPr>
        <w:t xml:space="preserve"> Paradise S. A. de C.V. 18- </w:t>
      </w:r>
      <w:proofErr w:type="spellStart"/>
      <w:r w:rsidRPr="006F6505">
        <w:rPr>
          <w:rFonts w:ascii="Arial" w:hAnsi="Arial" w:cs="Arial"/>
          <w:sz w:val="24"/>
          <w:szCs w:val="24"/>
          <w:lang w:val="es-ES_tradnl"/>
        </w:rPr>
        <w:t>Corven</w:t>
      </w:r>
      <w:proofErr w:type="spellEnd"/>
      <w:r w:rsidRPr="006F6505">
        <w:rPr>
          <w:rFonts w:ascii="Arial" w:hAnsi="Arial" w:cs="Arial"/>
          <w:sz w:val="24"/>
          <w:szCs w:val="24"/>
          <w:lang w:val="es-ES_tradnl"/>
        </w:rPr>
        <w:t xml:space="preserve"> S.A. de C.V.; 19- </w:t>
      </w:r>
      <w:proofErr w:type="spellStart"/>
      <w:r w:rsidRPr="006F6505">
        <w:rPr>
          <w:rFonts w:ascii="Arial" w:hAnsi="Arial" w:cs="Arial"/>
          <w:sz w:val="24"/>
          <w:szCs w:val="24"/>
          <w:lang w:val="es-ES_tradnl"/>
        </w:rPr>
        <w:t>Paraver</w:t>
      </w:r>
      <w:proofErr w:type="spellEnd"/>
      <w:r w:rsidRPr="006F6505">
        <w:rPr>
          <w:rFonts w:ascii="Arial" w:hAnsi="Arial" w:cs="Arial"/>
          <w:sz w:val="24"/>
          <w:szCs w:val="24"/>
          <w:lang w:val="es-ES_tradnl"/>
        </w:rPr>
        <w:t xml:space="preserve"> S.A. de C.V.; 20- Vega </w:t>
      </w:r>
      <w:proofErr w:type="spellStart"/>
      <w:r w:rsidRPr="006F6505">
        <w:rPr>
          <w:rFonts w:ascii="Arial" w:hAnsi="Arial" w:cs="Arial"/>
          <w:sz w:val="24"/>
          <w:szCs w:val="24"/>
          <w:lang w:val="es-ES_tradnl"/>
        </w:rPr>
        <w:t>Huezo</w:t>
      </w:r>
      <w:proofErr w:type="spellEnd"/>
      <w:r w:rsidRPr="006F6505">
        <w:rPr>
          <w:rFonts w:ascii="Arial" w:hAnsi="Arial" w:cs="Arial"/>
          <w:sz w:val="24"/>
          <w:szCs w:val="24"/>
          <w:lang w:val="es-ES_tradnl"/>
        </w:rPr>
        <w:t xml:space="preserve"> y Compañía Hotel </w:t>
      </w:r>
      <w:proofErr w:type="spellStart"/>
      <w:r w:rsidRPr="006F6505">
        <w:rPr>
          <w:rFonts w:ascii="Arial" w:hAnsi="Arial" w:cs="Arial"/>
          <w:sz w:val="24"/>
          <w:szCs w:val="24"/>
          <w:lang w:val="es-ES_tradnl"/>
        </w:rPr>
        <w:t>Izalco</w:t>
      </w:r>
      <w:proofErr w:type="spellEnd"/>
      <w:r w:rsidRPr="006F6505">
        <w:rPr>
          <w:rFonts w:ascii="Arial" w:hAnsi="Arial" w:cs="Arial"/>
          <w:sz w:val="24"/>
          <w:szCs w:val="24"/>
          <w:lang w:val="es-ES_tradnl"/>
        </w:rPr>
        <w:t xml:space="preserve"> a nombre de Ana Cecilia del Carmen Vega </w:t>
      </w:r>
      <w:proofErr w:type="spellStart"/>
      <w:r w:rsidRPr="006F6505">
        <w:rPr>
          <w:rFonts w:ascii="Arial" w:hAnsi="Arial" w:cs="Arial"/>
          <w:sz w:val="24"/>
          <w:szCs w:val="24"/>
          <w:lang w:val="es-ES_tradnl"/>
        </w:rPr>
        <w:t>Huezo</w:t>
      </w:r>
      <w:proofErr w:type="spellEnd"/>
      <w:r w:rsidRPr="006F6505">
        <w:rPr>
          <w:rFonts w:ascii="Arial" w:hAnsi="Arial" w:cs="Arial"/>
          <w:sz w:val="24"/>
          <w:szCs w:val="24"/>
          <w:lang w:val="es-ES_tradnl"/>
        </w:rPr>
        <w:t>; y las que puedan surgir previa documentación legal autorizados por este Concejo Municipal en el transcurso del año.- Certifíquese y Notifíquese.- ////////////////////////////////////////////////////////</w:t>
      </w:r>
    </w:p>
    <w:p w:rsidR="003A695C" w:rsidRPr="006F6505" w:rsidRDefault="003A695C" w:rsidP="003A695C">
      <w:pPr>
        <w:spacing w:after="0"/>
        <w:jc w:val="both"/>
        <w:rPr>
          <w:rFonts w:ascii="Arial" w:hAnsi="Arial" w:cs="Arial"/>
          <w:sz w:val="24"/>
          <w:szCs w:val="24"/>
        </w:rPr>
      </w:pPr>
      <w:r w:rsidRPr="006F6505">
        <w:rPr>
          <w:rFonts w:ascii="Arial" w:hAnsi="Arial" w:cs="Arial"/>
          <w:b/>
          <w:sz w:val="24"/>
          <w:szCs w:val="24"/>
        </w:rPr>
        <w:t xml:space="preserve">ACUERDO NUMERO OCHO.- </w:t>
      </w:r>
      <w:r w:rsidRPr="006F6505">
        <w:rPr>
          <w:rFonts w:ascii="Arial" w:hAnsi="Arial" w:cs="Arial"/>
          <w:sz w:val="24"/>
          <w:szCs w:val="24"/>
        </w:rPr>
        <w:t xml:space="preserve">El Concejo Municipal de la villa San Luis la Herradura Departamento de la Paz, en uso de sus facultades que le confiere el Código Municipal y la Ley de la Carrera Administrativa Municipal y considerando, que para una mejor </w:t>
      </w:r>
      <w:proofErr w:type="spellStart"/>
      <w:r w:rsidRPr="006F6505">
        <w:rPr>
          <w:rFonts w:ascii="Arial" w:hAnsi="Arial" w:cs="Arial"/>
          <w:sz w:val="24"/>
          <w:szCs w:val="24"/>
        </w:rPr>
        <w:t>funcionabilidad</w:t>
      </w:r>
      <w:proofErr w:type="spellEnd"/>
      <w:r w:rsidRPr="006F6505">
        <w:rPr>
          <w:rFonts w:ascii="Arial" w:hAnsi="Arial" w:cs="Arial"/>
          <w:sz w:val="24"/>
          <w:szCs w:val="24"/>
        </w:rPr>
        <w:t xml:space="preserve"> de las distintas comisiones municipales es necesario el nombramiento de un presidente para cada una de las diferentes comisiones y quien será el encargado de las mismas; así como una persona encarada como relator en cada una de las distintas comisiones; por tanto el Concejo Municipal </w:t>
      </w:r>
      <w:r w:rsidRPr="006F6505">
        <w:rPr>
          <w:rFonts w:ascii="Arial" w:hAnsi="Arial" w:cs="Arial"/>
          <w:b/>
          <w:sz w:val="24"/>
          <w:szCs w:val="24"/>
        </w:rPr>
        <w:t>ACUERDA:</w:t>
      </w:r>
      <w:r w:rsidRPr="006F6505">
        <w:rPr>
          <w:rFonts w:ascii="Arial" w:hAnsi="Arial" w:cs="Arial"/>
          <w:sz w:val="24"/>
          <w:szCs w:val="24"/>
        </w:rPr>
        <w:t xml:space="preserve"> Delegar para la </w:t>
      </w:r>
      <w:r w:rsidRPr="006F6505">
        <w:rPr>
          <w:rFonts w:ascii="Arial" w:hAnsi="Arial" w:cs="Arial"/>
          <w:b/>
          <w:sz w:val="24"/>
          <w:szCs w:val="24"/>
        </w:rPr>
        <w:t>comisión Financiera y Administración Tributaria</w:t>
      </w:r>
      <w:r w:rsidRPr="006F6505">
        <w:rPr>
          <w:rFonts w:ascii="Arial" w:hAnsi="Arial" w:cs="Arial"/>
          <w:sz w:val="24"/>
          <w:szCs w:val="24"/>
        </w:rPr>
        <w:t xml:space="preserve">, como presidente a Francisco Antonio Cruz Bonilla Primer Regidor Propietario y como Relator a Javier David Cruz Posada Síndico Municipal; Delegar para la </w:t>
      </w:r>
      <w:r w:rsidRPr="006F6505">
        <w:rPr>
          <w:rFonts w:ascii="Arial" w:hAnsi="Arial" w:cs="Arial"/>
          <w:b/>
          <w:sz w:val="24"/>
          <w:szCs w:val="24"/>
        </w:rPr>
        <w:t>comisión de Cultura, Educación y Deporte</w:t>
      </w:r>
      <w:r w:rsidRPr="006F6505">
        <w:rPr>
          <w:rFonts w:ascii="Arial" w:hAnsi="Arial" w:cs="Arial"/>
          <w:sz w:val="24"/>
          <w:szCs w:val="24"/>
        </w:rPr>
        <w:t xml:space="preserve">, como presidente a Ezequiel Córdova Mejía Séptimo Regidor Propietario y como Relator a José Rolando Rosales Segundo Regidor Propietario; Delegar para la </w:t>
      </w:r>
      <w:r w:rsidRPr="006F6505">
        <w:rPr>
          <w:rFonts w:ascii="Arial" w:hAnsi="Arial" w:cs="Arial"/>
          <w:b/>
          <w:sz w:val="24"/>
          <w:szCs w:val="24"/>
        </w:rPr>
        <w:t>comisión de Planificación y Desarrollo Local</w:t>
      </w:r>
      <w:r w:rsidRPr="006F6505">
        <w:rPr>
          <w:rFonts w:ascii="Arial" w:hAnsi="Arial" w:cs="Arial"/>
          <w:sz w:val="24"/>
          <w:szCs w:val="24"/>
        </w:rPr>
        <w:t xml:space="preserve">, como presidenta a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 Cuarta Regidora Propietaria y como Relator a Mirna Guadalupe Martínez Romero Sexta Regidora Propietaria; Delegar para la </w:t>
      </w:r>
      <w:r w:rsidRPr="006F6505">
        <w:rPr>
          <w:rFonts w:ascii="Arial" w:hAnsi="Arial" w:cs="Arial"/>
          <w:b/>
          <w:sz w:val="24"/>
          <w:szCs w:val="24"/>
        </w:rPr>
        <w:t>comisión de Turismo</w:t>
      </w:r>
      <w:r w:rsidRPr="006F6505">
        <w:rPr>
          <w:rFonts w:ascii="Arial" w:hAnsi="Arial" w:cs="Arial"/>
          <w:sz w:val="24"/>
          <w:szCs w:val="24"/>
        </w:rPr>
        <w:t xml:space="preserve">, como presidente a Benjamín Alcides Ramírez Octavo Regidor Propietario y como Relator a Melvin Williams Fuentes Tercer Regidor Propietario e incorporar al profesor Manuel Antonio Osegueda Cuevas como secretario de la comisión; Delegar para la </w:t>
      </w:r>
      <w:r w:rsidRPr="006F6505">
        <w:rPr>
          <w:rFonts w:ascii="Arial" w:hAnsi="Arial" w:cs="Arial"/>
          <w:b/>
          <w:sz w:val="24"/>
          <w:szCs w:val="24"/>
        </w:rPr>
        <w:t>comisión de Celebraciones y Festividades</w:t>
      </w:r>
      <w:r w:rsidRPr="006F6505">
        <w:rPr>
          <w:rFonts w:ascii="Arial" w:hAnsi="Arial" w:cs="Arial"/>
          <w:sz w:val="24"/>
          <w:szCs w:val="24"/>
        </w:rPr>
        <w:t xml:space="preserve">, como presidente a Javier David Cruz Posada Síndico Municipal y como Relatora a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 Cuarta Regidora Propietaria e Incorporar a la misma a Francisco Antonio Cruz </w:t>
      </w:r>
      <w:proofErr w:type="spellStart"/>
      <w:r w:rsidRPr="006F6505">
        <w:rPr>
          <w:rFonts w:ascii="Arial" w:hAnsi="Arial" w:cs="Arial"/>
          <w:sz w:val="24"/>
          <w:szCs w:val="24"/>
        </w:rPr>
        <w:t>Bonilla</w:t>
      </w:r>
      <w:r>
        <w:rPr>
          <w:rFonts w:ascii="Arial" w:hAnsi="Arial" w:cs="Arial"/>
          <w:sz w:val="24"/>
          <w:szCs w:val="24"/>
        </w:rPr>
        <w:t>y</w:t>
      </w:r>
      <w:proofErr w:type="spellEnd"/>
      <w:r>
        <w:rPr>
          <w:rFonts w:ascii="Arial" w:hAnsi="Arial" w:cs="Arial"/>
          <w:sz w:val="24"/>
          <w:szCs w:val="24"/>
        </w:rPr>
        <w:t xml:space="preserve"> </w:t>
      </w:r>
      <w:r w:rsidRPr="006F6505">
        <w:rPr>
          <w:rFonts w:ascii="Arial" w:hAnsi="Arial" w:cs="Arial"/>
          <w:sz w:val="24"/>
          <w:szCs w:val="24"/>
        </w:rPr>
        <w:t xml:space="preserve">al profesor Manuel Antonio Osegueda Cuevas como secretario de la comisión; para la </w:t>
      </w:r>
      <w:r w:rsidRPr="006F6505">
        <w:rPr>
          <w:rFonts w:ascii="Arial" w:hAnsi="Arial" w:cs="Arial"/>
          <w:b/>
          <w:sz w:val="24"/>
          <w:szCs w:val="24"/>
        </w:rPr>
        <w:t>comisión de Protección Civil</w:t>
      </w:r>
      <w:r w:rsidRPr="006F6505">
        <w:rPr>
          <w:rFonts w:ascii="Arial" w:hAnsi="Arial" w:cs="Arial"/>
          <w:sz w:val="24"/>
          <w:szCs w:val="24"/>
        </w:rPr>
        <w:t xml:space="preserve">, incorporar y delegar a Mari Isabel Castillo Hernández como presidenta y a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Primer Regidor Propietario como Relator de la misma; Delegar para la </w:t>
      </w:r>
      <w:r w:rsidRPr="006F6505">
        <w:rPr>
          <w:rFonts w:ascii="Arial" w:hAnsi="Arial" w:cs="Arial"/>
          <w:b/>
          <w:sz w:val="24"/>
          <w:szCs w:val="24"/>
        </w:rPr>
        <w:t>comisión de la Mujer, Niñez y Adolescencia</w:t>
      </w:r>
      <w:r w:rsidRPr="006F6505">
        <w:rPr>
          <w:rFonts w:ascii="Arial" w:hAnsi="Arial" w:cs="Arial"/>
          <w:sz w:val="24"/>
          <w:szCs w:val="24"/>
        </w:rPr>
        <w:t xml:space="preserve">, como presidente a </w:t>
      </w:r>
      <w:proofErr w:type="spellStart"/>
      <w:r>
        <w:rPr>
          <w:rFonts w:ascii="Arial" w:hAnsi="Arial" w:cs="Arial"/>
          <w:sz w:val="24"/>
          <w:szCs w:val="24"/>
        </w:rPr>
        <w:t>Orsy</w:t>
      </w:r>
      <w:proofErr w:type="spellEnd"/>
      <w:r>
        <w:rPr>
          <w:rFonts w:ascii="Arial" w:hAnsi="Arial" w:cs="Arial"/>
          <w:sz w:val="24"/>
          <w:szCs w:val="24"/>
        </w:rPr>
        <w:t xml:space="preserve"> Minero Díaz</w:t>
      </w:r>
      <w:r w:rsidRPr="006F6505">
        <w:rPr>
          <w:rFonts w:ascii="Arial" w:hAnsi="Arial" w:cs="Arial"/>
          <w:sz w:val="24"/>
          <w:szCs w:val="24"/>
        </w:rPr>
        <w:t xml:space="preserve"> Cuarto Regidor Suplente y como Relator a Mari Isabel Castillo Hernández Tercera Regidora Propietaria; Delegar para la </w:t>
      </w:r>
      <w:r w:rsidRPr="006F6505">
        <w:rPr>
          <w:rFonts w:ascii="Arial" w:hAnsi="Arial" w:cs="Arial"/>
          <w:b/>
          <w:sz w:val="24"/>
          <w:szCs w:val="24"/>
        </w:rPr>
        <w:t>comisión de Proyectos</w:t>
      </w:r>
      <w:r w:rsidRPr="006F6505">
        <w:rPr>
          <w:rFonts w:ascii="Arial" w:hAnsi="Arial" w:cs="Arial"/>
          <w:sz w:val="24"/>
          <w:szCs w:val="24"/>
        </w:rPr>
        <w:t xml:space="preserve">, como presidente al Tte. Milton Galileo González López Quinto Regidor Propietario y como Relator a Francisco Antonio Cruz Bonilla Primer Regidor Propietario, y como </w:t>
      </w:r>
      <w:r w:rsidRPr="006F6505">
        <w:rPr>
          <w:rFonts w:ascii="Arial" w:hAnsi="Arial" w:cs="Arial"/>
          <w:sz w:val="24"/>
          <w:szCs w:val="24"/>
        </w:rPr>
        <w:lastRenderedPageBreak/>
        <w:t>secretario de la misma al Arq. Wilber Asdrubal Arévalo Jefe de Proyectos.- Certifíquese y Notifíquese.- //////////////////</w:t>
      </w:r>
    </w:p>
    <w:p w:rsidR="003A695C" w:rsidRPr="006F6505" w:rsidRDefault="003A695C" w:rsidP="003A695C">
      <w:pPr>
        <w:spacing w:after="0"/>
        <w:jc w:val="both"/>
        <w:rPr>
          <w:rFonts w:ascii="Arial" w:hAnsi="Arial" w:cs="Arial"/>
          <w:sz w:val="24"/>
          <w:szCs w:val="24"/>
        </w:rPr>
      </w:pPr>
      <w:r w:rsidRPr="006F6505">
        <w:rPr>
          <w:rFonts w:ascii="Arial" w:hAnsi="Arial" w:cs="Arial"/>
          <w:b/>
          <w:sz w:val="24"/>
          <w:szCs w:val="24"/>
        </w:rPr>
        <w:t>ACUERDO NUMERO NUEVE.-</w:t>
      </w:r>
      <w:r w:rsidRPr="006F6505">
        <w:rPr>
          <w:rFonts w:ascii="Arial" w:hAnsi="Arial" w:cs="Arial"/>
          <w:sz w:val="24"/>
          <w:szCs w:val="24"/>
        </w:rPr>
        <w:t xml:space="preserve"> El Concejo Municipal de la Villa San Luis La Herradura Departamento de La Paz en uso de sus facultades legales que le confiere el Código Municipal y la Ley LACAP, y considerando</w:t>
      </w:r>
      <w:r w:rsidRPr="006F6505">
        <w:rPr>
          <w:rFonts w:ascii="Arial" w:hAnsi="Arial" w:cs="Arial"/>
          <w:b/>
          <w:sz w:val="24"/>
          <w:szCs w:val="24"/>
        </w:rPr>
        <w:t xml:space="preserve"> I-</w:t>
      </w:r>
      <w:r w:rsidRPr="006F6505">
        <w:rPr>
          <w:rFonts w:ascii="Arial" w:hAnsi="Arial" w:cs="Arial"/>
          <w:sz w:val="24"/>
          <w:szCs w:val="24"/>
        </w:rPr>
        <w:t xml:space="preserve"> que según Acuerdo Municipal Número Veinte, del Acta Número Uno de fecha viernes cuatro de enero del corriente año, se priorizó la reparación de la calle que de San Sebastián el Chingo conduce hacia el Cantón Guadalupe la Zorra, San Luis La Herradura; </w:t>
      </w:r>
      <w:r w:rsidRPr="006F6505">
        <w:rPr>
          <w:rFonts w:ascii="Arial" w:hAnsi="Arial" w:cs="Arial"/>
          <w:b/>
          <w:sz w:val="24"/>
          <w:szCs w:val="24"/>
        </w:rPr>
        <w:t xml:space="preserve">II- </w:t>
      </w:r>
      <w:r w:rsidRPr="006F6505">
        <w:rPr>
          <w:rFonts w:ascii="Arial" w:hAnsi="Arial" w:cs="Arial"/>
          <w:sz w:val="24"/>
          <w:szCs w:val="24"/>
        </w:rPr>
        <w:t xml:space="preserve">el perfil técnico presentado este día por el Arq. Wilber Asdrubal Arévalo Jefe de Proyectos, para la realización del proyecto BACHEO CON MEZCLA ASFÁLTICA DE CALLE QUE CONDUCE DE SAN SEBASTIÁN EL CHINGO A CANTÓN GUADALUPE LA ZORRA, SAN LUIS LA HERRADURA, con un monto total para su realización de, Veintiocho Mil Novecientos Ochenta 00/100 dólares ($28,980.00), por tanto el Concejo Municipal </w:t>
      </w:r>
      <w:r w:rsidRPr="006F6505">
        <w:rPr>
          <w:rFonts w:ascii="Arial" w:hAnsi="Arial" w:cs="Arial"/>
          <w:b/>
          <w:sz w:val="24"/>
          <w:szCs w:val="24"/>
        </w:rPr>
        <w:t>ACUERDA: a)</w:t>
      </w:r>
      <w:r w:rsidRPr="006F6505">
        <w:rPr>
          <w:rFonts w:ascii="Arial" w:hAnsi="Arial" w:cs="Arial"/>
          <w:sz w:val="24"/>
          <w:szCs w:val="24"/>
        </w:rPr>
        <w:t xml:space="preserve"> Aprobar el perfil técnico en todas sus partes para la realización del proyecto: BACHEO CON MEZCLA ASFÁLTICA DE CALLE QUE CONDUCE DE SAN SEBASTIÁN EL CHINGO A CANTÓN GUADALUPE LA ZORRA, SAN LUIS LA HERRADURA, con un monto total para su realización de, Veintiocho Mil Novecientos Ochenta 00/100 dólares ($28,980.00), el cual se hará por modalidad de ADMINISTRACIÓN</w:t>
      </w:r>
      <w:r w:rsidRPr="006F6505">
        <w:rPr>
          <w:rFonts w:ascii="Arial" w:hAnsi="Arial" w:cs="Arial"/>
          <w:b/>
          <w:sz w:val="24"/>
          <w:szCs w:val="24"/>
        </w:rPr>
        <w:t xml:space="preserve"> b) </w:t>
      </w:r>
      <w:r w:rsidRPr="006F6505">
        <w:rPr>
          <w:rFonts w:ascii="Arial" w:hAnsi="Arial" w:cs="Arial"/>
          <w:sz w:val="24"/>
          <w:szCs w:val="24"/>
          <w:lang w:val="es-SV"/>
        </w:rPr>
        <w:t xml:space="preserve">Autorizar al Tesorero Municipal Cesar Alonso Villalta Reyes para que gestione en Banco de Fomento Agropecuario Sucursal Zacatecoluca la apertura de la cuenta corriente respectiva con un monto inicial de </w:t>
      </w:r>
      <w:r>
        <w:rPr>
          <w:rFonts w:ascii="Arial" w:hAnsi="Arial" w:cs="Arial"/>
          <w:sz w:val="24"/>
          <w:szCs w:val="24"/>
          <w:lang w:val="es-SV"/>
        </w:rPr>
        <w:t>Diez</w:t>
      </w:r>
      <w:r w:rsidRPr="006F6505">
        <w:rPr>
          <w:rFonts w:ascii="Arial" w:hAnsi="Arial" w:cs="Arial"/>
          <w:sz w:val="24"/>
          <w:szCs w:val="24"/>
          <w:lang w:val="es-SV"/>
        </w:rPr>
        <w:t xml:space="preserve"> Mil 00/100 Dólares ($</w:t>
      </w:r>
      <w:r>
        <w:rPr>
          <w:rFonts w:ascii="Arial" w:hAnsi="Arial" w:cs="Arial"/>
          <w:sz w:val="24"/>
          <w:szCs w:val="24"/>
          <w:lang w:val="es-SV"/>
        </w:rPr>
        <w:t>10</w:t>
      </w:r>
      <w:r w:rsidRPr="006F6505">
        <w:rPr>
          <w:rFonts w:ascii="Arial" w:hAnsi="Arial" w:cs="Arial"/>
          <w:sz w:val="24"/>
          <w:szCs w:val="24"/>
          <w:lang w:val="es-SV"/>
        </w:rPr>
        <w:t>,000.00)</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la erogación de fondos de conformidad a la documentación legal que se le presente, gasto que será aplicado al presupuesto Municipal vigente Fondos FODES 75%; Nombrándose como administrador de órdenes de compras al Arq. Wilber Asdrubal Arévalo Jefe de Proyectos.- Certifíquese y Notifíquese.- ////////////////////////////</w:t>
      </w:r>
    </w:p>
    <w:p w:rsidR="003A695C" w:rsidRDefault="003A695C" w:rsidP="003A695C">
      <w:pPr>
        <w:spacing w:after="0"/>
        <w:jc w:val="both"/>
        <w:rPr>
          <w:rFonts w:ascii="Arial" w:hAnsi="Arial" w:cs="Arial"/>
          <w:sz w:val="24"/>
          <w:szCs w:val="24"/>
        </w:rPr>
      </w:pPr>
      <w:r w:rsidRPr="006F6505">
        <w:rPr>
          <w:rFonts w:ascii="Arial" w:hAnsi="Arial" w:cs="Arial"/>
          <w:b/>
          <w:sz w:val="24"/>
          <w:szCs w:val="24"/>
        </w:rPr>
        <w:t xml:space="preserve">ACUERDO NUMERO DIEZ.- </w:t>
      </w:r>
      <w:r w:rsidRPr="006F6505">
        <w:rPr>
          <w:rFonts w:ascii="Arial" w:hAnsi="Arial" w:cs="Arial"/>
          <w:sz w:val="24"/>
          <w:szCs w:val="24"/>
        </w:rPr>
        <w:t xml:space="preserve">El Concejo Municipal de la villa San Luis la Herradura Departamento de la Paz, en uso de sus facultades que le confiere el Código Municipal y la Ley LACAP y considerando la problemática observada referente al chapeo y limpieza de cunetas en diferentes partes de nuestro municipio, y con el fin de solucionar dichos problemas; el Concejo Municipal </w:t>
      </w:r>
      <w:r w:rsidRPr="006F6505">
        <w:rPr>
          <w:rFonts w:ascii="Arial" w:hAnsi="Arial" w:cs="Arial"/>
          <w:b/>
          <w:sz w:val="24"/>
          <w:szCs w:val="24"/>
        </w:rPr>
        <w:t>ACUERDA:</w:t>
      </w:r>
      <w:r w:rsidRPr="006F6505">
        <w:rPr>
          <w:rFonts w:ascii="Arial" w:hAnsi="Arial" w:cs="Arial"/>
          <w:sz w:val="24"/>
          <w:szCs w:val="24"/>
        </w:rPr>
        <w:t xml:space="preserve"> Priorizar la realización del proyecto Limpieza de Aceras, Canaletas y Chapeo, San Luis La Herradura 2019; y delegar al jefe de proyectos para que realice la inspección correspondiente para la elaboración y presentación del perfil técnico correspondiente a este Concejo Municipal.- Certifíquese y Notifíquese.- ///////////////////</w:t>
      </w: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w:t>
      </w:r>
      <w:r w:rsidRPr="003263DA">
        <w:rPr>
          <w:rFonts w:ascii="Arial" w:hAnsi="Arial" w:cs="Arial"/>
          <w:sz w:val="24"/>
          <w:szCs w:val="24"/>
        </w:rPr>
        <w:lastRenderedPageBreak/>
        <w:t>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Diez de acta número Uno del corriente año se priorizo programa social </w:t>
      </w:r>
      <w:r w:rsidRPr="006F6505">
        <w:rPr>
          <w:rFonts w:ascii="Arial" w:hAnsi="Arial" w:cs="Arial"/>
          <w:sz w:val="24"/>
          <w:szCs w:val="24"/>
        </w:rPr>
        <w:t>Apoyo a la Juventud a través de la formación musical, San Luis La Herradura</w:t>
      </w:r>
      <w:r>
        <w:rPr>
          <w:rFonts w:ascii="Arial" w:hAnsi="Arial" w:cs="Arial"/>
          <w:sz w:val="24"/>
          <w:szCs w:val="24"/>
        </w:rPr>
        <w:t xml:space="preserve">, como un programa enfocado a la prevención de la violencia, </w:t>
      </w:r>
      <w:r>
        <w:rPr>
          <w:rFonts w:ascii="Arial" w:hAnsi="Arial" w:cs="Arial"/>
          <w:b/>
          <w:sz w:val="24"/>
          <w:szCs w:val="24"/>
        </w:rPr>
        <w:t>II-</w:t>
      </w:r>
      <w:r>
        <w:rPr>
          <w:rFonts w:ascii="Arial" w:hAnsi="Arial" w:cs="Arial"/>
          <w:sz w:val="24"/>
          <w:szCs w:val="24"/>
        </w:rPr>
        <w:t xml:space="preserve"> que para poder implementar dicho programa es necesario la contratación de un instructor para la banda de paz, así como también un instructor para cachi porristas; </w:t>
      </w:r>
      <w:r>
        <w:rPr>
          <w:rFonts w:ascii="Arial" w:hAnsi="Arial" w:cs="Arial"/>
          <w:b/>
          <w:sz w:val="24"/>
          <w:szCs w:val="24"/>
        </w:rPr>
        <w:t>III-</w:t>
      </w:r>
      <w:r>
        <w:rPr>
          <w:rFonts w:ascii="Arial" w:hAnsi="Arial" w:cs="Arial"/>
          <w:sz w:val="24"/>
          <w:szCs w:val="24"/>
        </w:rPr>
        <w:t xml:space="preserve"> que de conformidad a la documentación legal presentada este día, la Unidad de Adquisiciones y Contrataciones Institucionales UACI, solicita autorización para la contratación de los dos instructores;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Contratar para el año 2019, </w:t>
      </w:r>
      <w:proofErr w:type="spellStart"/>
      <w:r>
        <w:rPr>
          <w:rFonts w:ascii="Arial" w:hAnsi="Arial" w:cs="Arial"/>
          <w:sz w:val="24"/>
          <w:szCs w:val="24"/>
        </w:rPr>
        <w:t>aManuel</w:t>
      </w:r>
      <w:proofErr w:type="spellEnd"/>
      <w:r>
        <w:rPr>
          <w:rFonts w:ascii="Arial" w:hAnsi="Arial" w:cs="Arial"/>
          <w:sz w:val="24"/>
          <w:szCs w:val="24"/>
        </w:rPr>
        <w:t xml:space="preserve"> de Jesús Domínguez Rodríguez, como instructor de banda de paz municipal; y </w:t>
      </w:r>
      <w:proofErr w:type="spellStart"/>
      <w:r>
        <w:rPr>
          <w:rFonts w:ascii="Arial" w:hAnsi="Arial" w:cs="Arial"/>
          <w:sz w:val="24"/>
          <w:szCs w:val="24"/>
        </w:rPr>
        <w:t>aMauricio</w:t>
      </w:r>
      <w:proofErr w:type="spellEnd"/>
      <w:r>
        <w:rPr>
          <w:rFonts w:ascii="Arial" w:hAnsi="Arial" w:cs="Arial"/>
          <w:sz w:val="24"/>
          <w:szCs w:val="24"/>
        </w:rPr>
        <w:t xml:space="preserve"> Eduardo González, como instructor de cachi porristas de la banda de paz municipal; </w:t>
      </w:r>
      <w:r>
        <w:rPr>
          <w:rFonts w:ascii="Arial" w:hAnsi="Arial" w:cs="Arial"/>
          <w:b/>
          <w:sz w:val="24"/>
          <w:szCs w:val="24"/>
        </w:rPr>
        <w:t>b)</w:t>
      </w:r>
      <w:r>
        <w:rPr>
          <w:rFonts w:ascii="Arial" w:hAnsi="Arial" w:cs="Arial"/>
          <w:sz w:val="24"/>
          <w:szCs w:val="24"/>
        </w:rPr>
        <w:t xml:space="preserve"> Requerir de los asesores jurídicos, la elaboración de un contrato para cada uno de los instructores, para el periodo de enero a diciembre del corriente año, asignándoles un pago mensual de Doscientos dólares exactos de los Estados Unidos de Norte América (US$200.00), para cada uno de los instructores; </w:t>
      </w:r>
      <w:r>
        <w:rPr>
          <w:rFonts w:ascii="Arial" w:hAnsi="Arial" w:cs="Arial"/>
          <w:b/>
          <w:sz w:val="24"/>
          <w:szCs w:val="24"/>
        </w:rPr>
        <w:t>c)</w:t>
      </w:r>
      <w:r>
        <w:rPr>
          <w:rFonts w:ascii="Arial" w:hAnsi="Arial" w:cs="Arial"/>
          <w:sz w:val="24"/>
          <w:szCs w:val="24"/>
        </w:rPr>
        <w:t xml:space="preserve">Autorizar al Tesorero Municipal Cesar Alonso Villalta Reyes para las erogaciones de fondos mensuales; de conformidad a la documentación legal que se le presente; gasto que será aplicado al Presupuesto Municipal vigente Fondos FODES 75%, del programa </w:t>
      </w:r>
      <w:proofErr w:type="spellStart"/>
      <w:r>
        <w:rPr>
          <w:rFonts w:ascii="Arial" w:hAnsi="Arial" w:cs="Arial"/>
          <w:sz w:val="24"/>
          <w:szCs w:val="24"/>
        </w:rPr>
        <w:t>Social</w:t>
      </w:r>
      <w:r w:rsidRPr="006F6505">
        <w:rPr>
          <w:rFonts w:ascii="Arial" w:hAnsi="Arial" w:cs="Arial"/>
          <w:b/>
          <w:sz w:val="24"/>
          <w:szCs w:val="24"/>
        </w:rPr>
        <w:t>Apoyo</w:t>
      </w:r>
      <w:proofErr w:type="spellEnd"/>
      <w:r w:rsidRPr="006F6505">
        <w:rPr>
          <w:rFonts w:ascii="Arial" w:hAnsi="Arial" w:cs="Arial"/>
          <w:b/>
          <w:sz w:val="24"/>
          <w:szCs w:val="24"/>
        </w:rPr>
        <w:t xml:space="preserve"> a la Juventud a través de la formación musical, San Luis La Herradura 2019</w:t>
      </w:r>
      <w:r>
        <w:rPr>
          <w:rFonts w:ascii="Arial" w:hAnsi="Arial" w:cs="Arial"/>
          <w:sz w:val="24"/>
          <w:szCs w:val="24"/>
        </w:rPr>
        <w:t>.- Certifíquese y Notifíquese.- //////////////////////////////////////////////</w:t>
      </w:r>
    </w:p>
    <w:p w:rsidR="003A695C" w:rsidRDefault="003A695C" w:rsidP="003A695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Diez de acta número Uno del corriente año se priorizo programa social </w:t>
      </w:r>
      <w:r w:rsidRPr="006F6505">
        <w:rPr>
          <w:rFonts w:ascii="Arial" w:hAnsi="Arial" w:cs="Arial"/>
          <w:sz w:val="24"/>
          <w:szCs w:val="24"/>
        </w:rPr>
        <w:t xml:space="preserve">Apoyo a </w:t>
      </w:r>
      <w:r>
        <w:rPr>
          <w:rFonts w:ascii="Arial" w:hAnsi="Arial" w:cs="Arial"/>
          <w:sz w:val="24"/>
          <w:szCs w:val="24"/>
        </w:rPr>
        <w:t>Puestos Militares</w:t>
      </w:r>
      <w:r w:rsidRPr="006F6505">
        <w:rPr>
          <w:rFonts w:ascii="Arial" w:hAnsi="Arial" w:cs="Arial"/>
          <w:sz w:val="24"/>
          <w:szCs w:val="24"/>
        </w:rPr>
        <w:t>, San Luis La Herradura</w:t>
      </w:r>
      <w:r>
        <w:rPr>
          <w:rFonts w:ascii="Arial" w:hAnsi="Arial" w:cs="Arial"/>
          <w:sz w:val="24"/>
          <w:szCs w:val="24"/>
        </w:rPr>
        <w:t xml:space="preserve">, como un programa enfocado a la promoción de prevención de la violencia; </w:t>
      </w:r>
      <w:r>
        <w:rPr>
          <w:rFonts w:ascii="Arial" w:hAnsi="Arial" w:cs="Arial"/>
          <w:b/>
          <w:sz w:val="24"/>
          <w:szCs w:val="24"/>
        </w:rPr>
        <w:t xml:space="preserve">ll- </w:t>
      </w:r>
      <w:r w:rsidRPr="00424BAB">
        <w:rPr>
          <w:rFonts w:ascii="Arial" w:hAnsi="Arial" w:cs="Arial"/>
          <w:sz w:val="24"/>
          <w:szCs w:val="24"/>
        </w:rPr>
        <w:t>el compromiso</w:t>
      </w:r>
      <w:r>
        <w:rPr>
          <w:rFonts w:ascii="Arial" w:hAnsi="Arial" w:cs="Arial"/>
          <w:sz w:val="24"/>
          <w:szCs w:val="24"/>
        </w:rPr>
        <w:t xml:space="preserve"> de esta administración en contribuir al fomento y estímulo de las actividades de beneficio comunitario y prevención de la violencia;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Crear el Programa Social </w:t>
      </w:r>
      <w:r w:rsidRPr="00537C83">
        <w:rPr>
          <w:rFonts w:ascii="Arial" w:hAnsi="Arial" w:cs="Arial"/>
          <w:b/>
          <w:sz w:val="24"/>
          <w:szCs w:val="24"/>
        </w:rPr>
        <w:t>Apoyo a la Seguridad y Prevención de la Violencia, San Luis La Herradura</w:t>
      </w:r>
      <w:r>
        <w:rPr>
          <w:rFonts w:ascii="Arial" w:hAnsi="Arial" w:cs="Arial"/>
          <w:sz w:val="24"/>
          <w:szCs w:val="24"/>
        </w:rPr>
        <w:t xml:space="preserve">; como un programa de beneficio a nuestro municipio en prevención de la violencia </w:t>
      </w:r>
      <w:proofErr w:type="spellStart"/>
      <w:r>
        <w:rPr>
          <w:rFonts w:ascii="Arial" w:hAnsi="Arial" w:cs="Arial"/>
          <w:sz w:val="24"/>
          <w:szCs w:val="24"/>
        </w:rPr>
        <w:t>yestímulo</w:t>
      </w:r>
      <w:proofErr w:type="spellEnd"/>
      <w:r>
        <w:rPr>
          <w:rFonts w:ascii="Arial" w:hAnsi="Arial" w:cs="Arial"/>
          <w:sz w:val="24"/>
          <w:szCs w:val="24"/>
        </w:rPr>
        <w:t xml:space="preserve"> de las actividades productivas, dicho programa está conformado por </w:t>
      </w:r>
      <w:r w:rsidRPr="00FC685B">
        <w:rPr>
          <w:rFonts w:ascii="Arial" w:hAnsi="Arial" w:cs="Arial"/>
          <w:b/>
          <w:sz w:val="24"/>
          <w:szCs w:val="24"/>
        </w:rPr>
        <w:t>un paquete semanal</w:t>
      </w:r>
      <w:r>
        <w:rPr>
          <w:rFonts w:ascii="Arial" w:hAnsi="Arial" w:cs="Arial"/>
          <w:sz w:val="24"/>
          <w:szCs w:val="24"/>
        </w:rPr>
        <w:t xml:space="preserve"> de víveres básicos alimenticios así como implementos de limpieza para cada puesto militar, de un máximo de treinta y cinco 00/100 dólares ($35.00) para cada uno de los cinco puestos que cuentan con tres elementos; un máximo de cuarenta y cinco 00/100 dólares ($45.00) para el puesto que cuenta con cuatro elementos y </w:t>
      </w:r>
      <w:proofErr w:type="spellStart"/>
      <w:r>
        <w:rPr>
          <w:rFonts w:ascii="Arial" w:hAnsi="Arial" w:cs="Arial"/>
          <w:sz w:val="24"/>
          <w:szCs w:val="24"/>
        </w:rPr>
        <w:t>unmáximo</w:t>
      </w:r>
      <w:proofErr w:type="spellEnd"/>
      <w:r>
        <w:rPr>
          <w:rFonts w:ascii="Arial" w:hAnsi="Arial" w:cs="Arial"/>
          <w:sz w:val="24"/>
          <w:szCs w:val="24"/>
        </w:rPr>
        <w:t xml:space="preserve"> deciento treinta 00/100 dólares ($130.00) para el puesto con doce elementos todas destacadas en nuestro municipio; sin sobrepasar la cantidad de Un Mil Quinientos 00/100 dólares mensuales; </w:t>
      </w:r>
      <w:r>
        <w:rPr>
          <w:rFonts w:ascii="Arial" w:hAnsi="Arial" w:cs="Arial"/>
          <w:b/>
          <w:sz w:val="24"/>
          <w:szCs w:val="24"/>
        </w:rPr>
        <w:t>b)</w:t>
      </w:r>
      <w:r>
        <w:rPr>
          <w:rFonts w:ascii="Arial" w:hAnsi="Arial" w:cs="Arial"/>
          <w:sz w:val="24"/>
          <w:szCs w:val="24"/>
        </w:rPr>
        <w:t xml:space="preserve"> Requerir de la Unidad de Proyectos la elaboración del Perfil </w:t>
      </w:r>
      <w:r>
        <w:rPr>
          <w:rFonts w:ascii="Arial" w:hAnsi="Arial" w:cs="Arial"/>
          <w:sz w:val="24"/>
          <w:szCs w:val="24"/>
        </w:rPr>
        <w:lastRenderedPageBreak/>
        <w:t xml:space="preserve">Técnico correspondiente </w:t>
      </w:r>
      <w:r>
        <w:rPr>
          <w:rFonts w:ascii="Arial" w:hAnsi="Arial" w:cs="Arial"/>
          <w:b/>
          <w:sz w:val="24"/>
          <w:szCs w:val="24"/>
        </w:rPr>
        <w:t>c)</w:t>
      </w:r>
      <w:r>
        <w:rPr>
          <w:rFonts w:ascii="Arial" w:hAnsi="Arial" w:cs="Arial"/>
          <w:sz w:val="24"/>
          <w:szCs w:val="24"/>
        </w:rPr>
        <w:t xml:space="preserve"> Autorizar a la Unidad de Adquisiciones y Contrataciones Institucionales UACI, realizar las gestiones de compra correspondientes </w:t>
      </w:r>
      <w:r>
        <w:rPr>
          <w:rFonts w:ascii="Arial" w:hAnsi="Arial" w:cs="Arial"/>
          <w:b/>
          <w:sz w:val="24"/>
          <w:szCs w:val="24"/>
        </w:rPr>
        <w:t>d)</w:t>
      </w:r>
      <w:r w:rsidRPr="006F6505">
        <w:rPr>
          <w:rFonts w:ascii="Arial" w:hAnsi="Arial" w:cs="Arial"/>
          <w:sz w:val="24"/>
          <w:szCs w:val="24"/>
          <w:lang w:val="es-SV"/>
        </w:rPr>
        <w:t xml:space="preserve">Autorizar al Tesorero Municipal Cesar Alonso Villalta Reyes para que gestione en Banco de Fomento Agropecuario Sucursal Zacatecoluca la apertura de la cuenta corriente </w:t>
      </w:r>
      <w:proofErr w:type="spellStart"/>
      <w:r w:rsidRPr="006F6505">
        <w:rPr>
          <w:rFonts w:ascii="Arial" w:hAnsi="Arial" w:cs="Arial"/>
          <w:sz w:val="24"/>
          <w:szCs w:val="24"/>
          <w:lang w:val="es-SV"/>
        </w:rPr>
        <w:t>respectiva</w:t>
      </w:r>
      <w:r>
        <w:rPr>
          <w:rFonts w:ascii="Arial" w:hAnsi="Arial" w:cs="Arial"/>
          <w:sz w:val="24"/>
          <w:szCs w:val="24"/>
          <w:lang w:val="es-SV"/>
        </w:rPr>
        <w:t>,</w:t>
      </w:r>
      <w:r w:rsidRPr="006F6505">
        <w:rPr>
          <w:rFonts w:ascii="Arial" w:hAnsi="Arial" w:cs="Arial"/>
          <w:sz w:val="24"/>
          <w:szCs w:val="24"/>
          <w:lang w:val="es-SV"/>
        </w:rPr>
        <w:t>con</w:t>
      </w:r>
      <w:proofErr w:type="spellEnd"/>
      <w:r w:rsidRPr="006F6505">
        <w:rPr>
          <w:rFonts w:ascii="Arial" w:hAnsi="Arial" w:cs="Arial"/>
          <w:sz w:val="24"/>
          <w:szCs w:val="24"/>
          <w:lang w:val="es-SV"/>
        </w:rPr>
        <w:t xml:space="preserve"> un monto inicial de </w:t>
      </w:r>
      <w:r>
        <w:rPr>
          <w:rFonts w:ascii="Arial" w:hAnsi="Arial" w:cs="Arial"/>
          <w:sz w:val="24"/>
          <w:szCs w:val="24"/>
          <w:lang w:val="es-SV"/>
        </w:rPr>
        <w:t>Cinco</w:t>
      </w:r>
      <w:r w:rsidRPr="006F6505">
        <w:rPr>
          <w:rFonts w:ascii="Arial" w:hAnsi="Arial" w:cs="Arial"/>
          <w:sz w:val="24"/>
          <w:szCs w:val="24"/>
          <w:lang w:val="es-SV"/>
        </w:rPr>
        <w:t xml:space="preserve"> Mil 00/100 Dólares ($</w:t>
      </w:r>
      <w:r>
        <w:rPr>
          <w:rFonts w:ascii="Arial" w:hAnsi="Arial" w:cs="Arial"/>
          <w:sz w:val="24"/>
          <w:szCs w:val="24"/>
          <w:lang w:val="es-SV"/>
        </w:rPr>
        <w:t>5</w:t>
      </w:r>
      <w:r w:rsidRPr="006F6505">
        <w:rPr>
          <w:rFonts w:ascii="Arial" w:hAnsi="Arial" w:cs="Arial"/>
          <w:sz w:val="24"/>
          <w:szCs w:val="24"/>
          <w:lang w:val="es-SV"/>
        </w:rPr>
        <w:t>,000.00)</w:t>
      </w:r>
      <w:r w:rsidRPr="006F6505">
        <w:rPr>
          <w:rFonts w:ascii="Arial" w:hAnsi="Arial" w:cs="Arial"/>
          <w:sz w:val="24"/>
          <w:szCs w:val="24"/>
        </w:rPr>
        <w:t>,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w:t>
      </w:r>
      <w:r w:rsidRPr="006F6505">
        <w:rPr>
          <w:rFonts w:ascii="Arial" w:hAnsi="Arial" w:cs="Arial"/>
          <w:sz w:val="24"/>
          <w:szCs w:val="24"/>
          <w:lang w:val="es-SV"/>
        </w:rPr>
        <w:t>y Autorizar al Tesorero Municipal, para</w:t>
      </w:r>
      <w:r w:rsidRPr="006F6505">
        <w:rPr>
          <w:rFonts w:ascii="Arial" w:hAnsi="Arial" w:cs="Arial"/>
          <w:sz w:val="24"/>
          <w:szCs w:val="24"/>
        </w:rPr>
        <w:t>la erogación de fondos de conformidad a la documentación legal que se le presente, gasto que será aplicado al presupuesto Municipal vigente Fondos FODES 75%;</w:t>
      </w:r>
      <w:r>
        <w:rPr>
          <w:rFonts w:ascii="Arial" w:hAnsi="Arial" w:cs="Arial"/>
          <w:sz w:val="24"/>
          <w:szCs w:val="24"/>
        </w:rPr>
        <w:t xml:space="preserve"> Nombrándose como administrador de órdenes de compras a la </w:t>
      </w:r>
      <w:proofErr w:type="spellStart"/>
      <w:r>
        <w:rPr>
          <w:rFonts w:ascii="Arial" w:hAnsi="Arial" w:cs="Arial"/>
          <w:sz w:val="24"/>
          <w:szCs w:val="24"/>
        </w:rPr>
        <w:t>señora</w:t>
      </w:r>
      <w:r w:rsidRPr="00BB51FD">
        <w:rPr>
          <w:rFonts w:ascii="Arial" w:eastAsia="Arial Unicode MS" w:hAnsi="Arial" w:cs="Arial"/>
          <w:sz w:val="24"/>
          <w:szCs w:val="24"/>
        </w:rPr>
        <w:t>Ana</w:t>
      </w:r>
      <w:proofErr w:type="spellEnd"/>
      <w:r w:rsidRPr="00BB51FD">
        <w:rPr>
          <w:rFonts w:ascii="Arial" w:eastAsia="Arial Unicode MS" w:hAnsi="Arial" w:cs="Arial"/>
          <w:sz w:val="24"/>
          <w:szCs w:val="24"/>
        </w:rPr>
        <w:t xml:space="preserve"> Sonia Rivas Jefa de Proyección Social</w:t>
      </w:r>
      <w:r w:rsidRPr="003263DA">
        <w:rPr>
          <w:rFonts w:ascii="Arial" w:hAnsi="Arial" w:cs="Arial"/>
          <w:sz w:val="24"/>
          <w:szCs w:val="24"/>
        </w:rPr>
        <w:t>.- Certifíq</w:t>
      </w:r>
      <w:r>
        <w:rPr>
          <w:rFonts w:ascii="Arial" w:hAnsi="Arial" w:cs="Arial"/>
          <w:sz w:val="24"/>
          <w:szCs w:val="24"/>
        </w:rPr>
        <w:t>uese y Notifíquese.- /////////////////////////</w:t>
      </w:r>
    </w:p>
    <w:p w:rsidR="003A695C" w:rsidRPr="008B3B6F" w:rsidRDefault="003A695C" w:rsidP="003A695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 ha notificado por parte de la Corte de Cuentas de la República, la realización del Examen Especial a los Ingresos, Egresos y Cumplimiento de Leyes y Normativa Aplicable, a la Municipalidad San Luis LA Herradura, por el periodo del 1 de mayo de 2015 al 30 de abril de 2018 y atención a Denuncia Ciudadana No. 08-2018; </w:t>
      </w:r>
      <w:r>
        <w:rPr>
          <w:rFonts w:ascii="Arial" w:hAnsi="Arial" w:cs="Arial"/>
          <w:b/>
          <w:sz w:val="24"/>
          <w:szCs w:val="24"/>
        </w:rPr>
        <w:t>II-</w:t>
      </w:r>
      <w:r>
        <w:rPr>
          <w:rFonts w:ascii="Arial" w:hAnsi="Arial" w:cs="Arial"/>
          <w:sz w:val="24"/>
          <w:szCs w:val="24"/>
        </w:rPr>
        <w:t xml:space="preserve"> que por motivos de comodidad y resguardo de información, se proporcionará el Salón Municipal, utilizado para llevar a cabo las reuniones de Concejo y que además actualmente no se cuenta con otro espacio, adecuado para realizar las reuniones de Concejo Municipal; por tanto y de conformidad al Art. 37 del Código Municipal, </w:t>
      </w:r>
      <w:r>
        <w:rPr>
          <w:rFonts w:ascii="Arial" w:hAnsi="Arial" w:cs="Arial"/>
          <w:b/>
          <w:sz w:val="24"/>
          <w:szCs w:val="24"/>
        </w:rPr>
        <w:t>ACUERDA:</w:t>
      </w:r>
      <w:r>
        <w:rPr>
          <w:rFonts w:ascii="Arial" w:hAnsi="Arial" w:cs="Arial"/>
          <w:sz w:val="24"/>
          <w:szCs w:val="24"/>
        </w:rPr>
        <w:t xml:space="preserve"> Realizar las Reuniones Ordinarias, de Concejo Municipal, fuera del edificio municipal, y dentro de nuestra jurisdicción, mientras se encuentren instalados el equipo de auditoría de la corte de cuentas, en el salón de sesiones, de la Alcaldía Municipal, como lo establece el mismo artículo del código municipal.- Certifíquese y Notifíquese.- ///////////////////////////</w:t>
      </w:r>
    </w:p>
    <w:p w:rsidR="003A695C" w:rsidRPr="006F6505" w:rsidRDefault="003A695C" w:rsidP="003A695C">
      <w:pPr>
        <w:spacing w:after="0"/>
        <w:jc w:val="both"/>
        <w:rPr>
          <w:rFonts w:ascii="Arial" w:hAnsi="Arial" w:cs="Arial"/>
          <w:sz w:val="24"/>
          <w:szCs w:val="24"/>
        </w:rPr>
      </w:pPr>
      <w:r w:rsidRPr="006F6505">
        <w:rPr>
          <w:rFonts w:ascii="Arial" w:hAnsi="Arial" w:cs="Arial"/>
          <w:sz w:val="24"/>
          <w:szCs w:val="24"/>
        </w:rPr>
        <w:t>Y no habiendo más que hacer constar se da por ter</w:t>
      </w:r>
      <w:r>
        <w:rPr>
          <w:rFonts w:ascii="Arial" w:hAnsi="Arial" w:cs="Arial"/>
          <w:sz w:val="24"/>
          <w:szCs w:val="24"/>
        </w:rPr>
        <w:t>m</w:t>
      </w:r>
      <w:r w:rsidRPr="006F6505">
        <w:rPr>
          <w:rFonts w:ascii="Arial" w:hAnsi="Arial" w:cs="Arial"/>
          <w:sz w:val="24"/>
          <w:szCs w:val="24"/>
        </w:rPr>
        <w:t>inada la presente acta que firmamos.////////////////////////////////////////////////////////////////////////////////////////////////////////////////////</w:t>
      </w:r>
    </w:p>
    <w:p w:rsidR="003A695C" w:rsidRPr="006F6505" w:rsidRDefault="003A695C" w:rsidP="003A695C">
      <w:pPr>
        <w:spacing w:after="0"/>
        <w:jc w:val="both"/>
        <w:rPr>
          <w:rFonts w:ascii="Arial" w:hAnsi="Arial" w:cs="Arial"/>
          <w:sz w:val="24"/>
          <w:szCs w:val="24"/>
        </w:rPr>
      </w:pPr>
    </w:p>
    <w:p w:rsidR="003A695C" w:rsidRPr="006F6505" w:rsidRDefault="003A695C" w:rsidP="003A695C">
      <w:pPr>
        <w:spacing w:after="0"/>
        <w:jc w:val="both"/>
        <w:rPr>
          <w:rFonts w:ascii="Arial" w:hAnsi="Arial" w:cs="Arial"/>
          <w:sz w:val="24"/>
          <w:szCs w:val="24"/>
        </w:rPr>
      </w:pPr>
    </w:p>
    <w:p w:rsidR="003A695C" w:rsidRDefault="003A695C" w:rsidP="003A695C">
      <w:pPr>
        <w:spacing w:after="0"/>
        <w:jc w:val="both"/>
        <w:rPr>
          <w:rFonts w:ascii="Arial" w:hAnsi="Arial" w:cs="Arial"/>
          <w:sz w:val="24"/>
          <w:szCs w:val="24"/>
        </w:rPr>
      </w:pPr>
    </w:p>
    <w:p w:rsidR="003A695C" w:rsidRDefault="003A695C" w:rsidP="003A695C">
      <w:pPr>
        <w:spacing w:after="0"/>
        <w:jc w:val="both"/>
        <w:rPr>
          <w:rFonts w:ascii="Arial" w:hAnsi="Arial" w:cs="Arial"/>
          <w:sz w:val="24"/>
          <w:szCs w:val="24"/>
        </w:rPr>
      </w:pPr>
    </w:p>
    <w:p w:rsidR="003A695C" w:rsidRDefault="003A695C" w:rsidP="003A695C">
      <w:pPr>
        <w:spacing w:after="0"/>
        <w:jc w:val="both"/>
        <w:rPr>
          <w:rFonts w:ascii="Arial" w:hAnsi="Arial" w:cs="Arial"/>
          <w:sz w:val="24"/>
          <w:szCs w:val="24"/>
        </w:rPr>
      </w:pPr>
    </w:p>
    <w:p w:rsidR="003A695C" w:rsidRDefault="003A695C" w:rsidP="003A695C">
      <w:pPr>
        <w:spacing w:after="0"/>
        <w:jc w:val="both"/>
        <w:rPr>
          <w:rFonts w:ascii="Arial" w:hAnsi="Arial" w:cs="Arial"/>
          <w:sz w:val="24"/>
          <w:szCs w:val="24"/>
        </w:rPr>
      </w:pPr>
    </w:p>
    <w:p w:rsidR="003A695C" w:rsidRDefault="003A695C" w:rsidP="003A695C">
      <w:pPr>
        <w:spacing w:after="0"/>
        <w:jc w:val="both"/>
        <w:rPr>
          <w:rFonts w:ascii="Arial" w:hAnsi="Arial" w:cs="Arial"/>
          <w:sz w:val="24"/>
          <w:szCs w:val="24"/>
        </w:rPr>
      </w:pPr>
    </w:p>
    <w:p w:rsidR="003A695C" w:rsidRDefault="003A695C" w:rsidP="003A695C">
      <w:pPr>
        <w:spacing w:after="0"/>
        <w:jc w:val="both"/>
        <w:rPr>
          <w:rFonts w:ascii="Arial" w:hAnsi="Arial" w:cs="Arial"/>
          <w:sz w:val="24"/>
          <w:szCs w:val="24"/>
        </w:rPr>
      </w:pPr>
    </w:p>
    <w:p w:rsidR="003A695C" w:rsidRPr="006F6505" w:rsidRDefault="003A695C" w:rsidP="003A695C">
      <w:pPr>
        <w:spacing w:after="0"/>
        <w:jc w:val="both"/>
        <w:rPr>
          <w:rFonts w:ascii="Arial" w:hAnsi="Arial" w:cs="Arial"/>
          <w:sz w:val="24"/>
          <w:szCs w:val="24"/>
        </w:rPr>
      </w:pPr>
    </w:p>
    <w:p w:rsidR="003A695C" w:rsidRPr="006F6505" w:rsidRDefault="003A695C" w:rsidP="003A695C">
      <w:pPr>
        <w:spacing w:after="0"/>
        <w:jc w:val="both"/>
        <w:rPr>
          <w:rFonts w:ascii="Arial" w:hAnsi="Arial" w:cs="Arial"/>
          <w:sz w:val="24"/>
          <w:szCs w:val="24"/>
        </w:rPr>
      </w:pPr>
    </w:p>
    <w:p w:rsidR="003A695C" w:rsidRPr="006F6505" w:rsidRDefault="003A695C" w:rsidP="003A695C">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3A695C" w:rsidRPr="006F6505" w:rsidRDefault="003A695C" w:rsidP="003A695C">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3A695C" w:rsidRPr="006F6505" w:rsidRDefault="003A695C" w:rsidP="003A695C">
      <w:pPr>
        <w:autoSpaceDE w:val="0"/>
        <w:autoSpaceDN w:val="0"/>
        <w:adjustRightInd w:val="0"/>
        <w:spacing w:after="0"/>
        <w:jc w:val="center"/>
        <w:rPr>
          <w:rFonts w:ascii="Arial" w:hAnsi="Arial" w:cs="Arial"/>
          <w:sz w:val="24"/>
          <w:szCs w:val="24"/>
        </w:rPr>
      </w:pPr>
    </w:p>
    <w:p w:rsidR="003A695C" w:rsidRPr="006F6505" w:rsidRDefault="003A695C" w:rsidP="003A695C">
      <w:pPr>
        <w:autoSpaceDE w:val="0"/>
        <w:autoSpaceDN w:val="0"/>
        <w:adjustRightInd w:val="0"/>
        <w:spacing w:after="0"/>
        <w:rPr>
          <w:rFonts w:ascii="Arial" w:hAnsi="Arial" w:cs="Arial"/>
          <w:sz w:val="24"/>
          <w:szCs w:val="24"/>
        </w:rPr>
      </w:pPr>
    </w:p>
    <w:p w:rsidR="003A695C" w:rsidRPr="006F6505" w:rsidRDefault="003A695C" w:rsidP="003A695C">
      <w:pPr>
        <w:autoSpaceDE w:val="0"/>
        <w:autoSpaceDN w:val="0"/>
        <w:adjustRightInd w:val="0"/>
        <w:spacing w:after="0"/>
        <w:jc w:val="center"/>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3A695C" w:rsidRPr="006F6505" w:rsidRDefault="003A695C" w:rsidP="003A695C">
      <w:pPr>
        <w:autoSpaceDE w:val="0"/>
        <w:autoSpaceDN w:val="0"/>
        <w:adjustRightInd w:val="0"/>
        <w:spacing w:after="0"/>
        <w:jc w:val="both"/>
        <w:rPr>
          <w:rFonts w:ascii="Arial" w:hAnsi="Arial" w:cs="Arial"/>
          <w:sz w:val="24"/>
          <w:szCs w:val="24"/>
        </w:rPr>
      </w:pPr>
    </w:p>
    <w:p w:rsidR="003A695C"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3A695C" w:rsidRPr="006F6505" w:rsidRDefault="003A695C" w:rsidP="003A695C">
      <w:pPr>
        <w:autoSpaceDE w:val="0"/>
        <w:autoSpaceDN w:val="0"/>
        <w:adjustRightInd w:val="0"/>
        <w:spacing w:after="0"/>
        <w:jc w:val="both"/>
        <w:rPr>
          <w:rFonts w:ascii="Arial" w:hAnsi="Arial" w:cs="Arial"/>
          <w:sz w:val="24"/>
          <w:szCs w:val="24"/>
        </w:rPr>
      </w:pPr>
    </w:p>
    <w:p w:rsidR="003A695C"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3A695C" w:rsidRPr="006F6505" w:rsidRDefault="003A695C" w:rsidP="003A695C">
      <w:pPr>
        <w:autoSpaceDE w:val="0"/>
        <w:autoSpaceDN w:val="0"/>
        <w:adjustRightInd w:val="0"/>
        <w:spacing w:after="0"/>
        <w:jc w:val="both"/>
        <w:rPr>
          <w:rFonts w:ascii="Arial" w:hAnsi="Arial" w:cs="Arial"/>
          <w:sz w:val="24"/>
          <w:szCs w:val="24"/>
        </w:rPr>
      </w:pPr>
    </w:p>
    <w:p w:rsidR="003A695C"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3A695C" w:rsidRPr="006F6505" w:rsidRDefault="003A695C" w:rsidP="003A695C">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p>
    <w:p w:rsidR="003A695C" w:rsidRPr="006F6505" w:rsidRDefault="003A695C" w:rsidP="003A695C">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3A695C" w:rsidRPr="006F6505" w:rsidRDefault="003A695C" w:rsidP="003A695C">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 </w:t>
      </w:r>
    </w:p>
    <w:p w:rsidR="003A695C" w:rsidRPr="006F6505" w:rsidRDefault="003A695C" w:rsidP="003A695C">
      <w:pPr>
        <w:spacing w:after="0"/>
        <w:jc w:val="both"/>
        <w:rPr>
          <w:rFonts w:ascii="Arial" w:hAnsi="Arial" w:cs="Arial"/>
          <w:sz w:val="24"/>
          <w:szCs w:val="24"/>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16147"/>
    <w:rsid w:val="0037505A"/>
    <w:rsid w:val="003A695C"/>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95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3914</Words>
  <Characters>21529</Characters>
  <Application>Microsoft Office Word</Application>
  <DocSecurity>0</DocSecurity>
  <Lines>179</Lines>
  <Paragraphs>50</Paragraphs>
  <ScaleCrop>false</ScaleCrop>
  <Company/>
  <LinksUpToDate>false</LinksUpToDate>
  <CharactersWithSpaces>25393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2019-11-19T16:56:00Z</dcterms:created>
  <dcterms:modified xsi:type="dcterms:W3CDTF">2019-11-19T17:02:00Z</dcterms:modified>
</cp:coreProperties>
</file>